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0EC6" w14:textId="64928000" w:rsidR="00CC76EC" w:rsidRPr="005F20F8" w:rsidRDefault="00A85C09" w:rsidP="005F20F8">
      <w:pPr>
        <w:tabs>
          <w:tab w:val="left" w:pos="2280"/>
        </w:tabs>
        <w:rPr>
          <w:rFonts w:ascii="Knockout HTF49-Liteweight" w:hAnsi="Knockout HTF49-Liteweight" w:cs="Tahoma"/>
          <w:color w:val="00885E"/>
          <w:sz w:val="28"/>
          <w:szCs w:val="28"/>
        </w:rPr>
      </w:pPr>
      <w:r w:rsidRPr="00A545FA">
        <w:rPr>
          <w:rFonts w:ascii="Knockout HTF49-Liteweight" w:hAnsi="Knockout HTF49-Liteweight" w:cs="Tahoma"/>
          <w:color w:val="00885E"/>
          <w:sz w:val="28"/>
          <w:szCs w:val="28"/>
        </w:rPr>
        <w:t>WERKZEUG</w:t>
      </w:r>
    </w:p>
    <w:tbl>
      <w:tblPr>
        <w:tblStyle w:val="Gitternetztabelle4Akzent6"/>
        <w:tblW w:w="9175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1"/>
        <w:gridCol w:w="4173"/>
        <w:gridCol w:w="1335"/>
        <w:gridCol w:w="1336"/>
      </w:tblGrid>
      <w:tr w:rsidR="00E35BD4" w:rsidRPr="00451582" w14:paraId="3F006BDE" w14:textId="77777777" w:rsidTr="00724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4"/>
            <w:shd w:val="clear" w:color="auto" w:fill="00885E"/>
            <w:vAlign w:val="center"/>
          </w:tcPr>
          <w:p w14:paraId="528B2467" w14:textId="0E4F6A37" w:rsidR="00E35BD4" w:rsidRPr="00451582" w:rsidRDefault="00E35BD4" w:rsidP="00B20137">
            <w:pPr>
              <w:spacing w:line="276" w:lineRule="auto"/>
              <w:rPr>
                <w:rFonts w:ascii="Tahoma" w:hAnsi="Tahoma" w:cs="Tahoma"/>
                <w:b w:val="0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 xml:space="preserve">Marktforschungsbericht </w:t>
            </w:r>
            <w:r w:rsidRPr="00451582">
              <w:rPr>
                <w:rFonts w:ascii="Tahoma" w:hAnsi="Tahoma" w:cs="Tahoma"/>
                <w:i/>
                <w:sz w:val="20"/>
                <w:szCs w:val="20"/>
              </w:rPr>
              <w:t>(Werkzeug)</w:t>
            </w:r>
          </w:p>
        </w:tc>
      </w:tr>
      <w:tr w:rsidR="00E35BD4" w:rsidRPr="00451582" w14:paraId="59008BB3" w14:textId="77777777" w:rsidTr="00244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shd w:val="clear" w:color="auto" w:fill="D9D9D9" w:themeFill="background1" w:themeFillShade="D9"/>
            <w:vAlign w:val="center"/>
          </w:tcPr>
          <w:p w14:paraId="0E37056F" w14:textId="77777777" w:rsidR="00E35BD4" w:rsidRPr="00451582" w:rsidRDefault="00E35BD4" w:rsidP="00B20137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Problemdefinition</w:t>
            </w:r>
          </w:p>
        </w:tc>
        <w:tc>
          <w:tcPr>
            <w:tcW w:w="6844" w:type="dxa"/>
            <w:gridSpan w:val="3"/>
            <w:shd w:val="clear" w:color="auto" w:fill="FFFFFF" w:themeFill="background1"/>
          </w:tcPr>
          <w:p w14:paraId="63D34306" w14:textId="77777777" w:rsidR="00E35BD4" w:rsidRPr="00451582" w:rsidRDefault="00E35BD4" w:rsidP="00B20137">
            <w:pPr>
              <w:pStyle w:val="Listenabsatz"/>
              <w:numPr>
                <w:ilvl w:val="0"/>
                <w:numId w:val="2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37DE9451" w14:textId="77777777" w:rsidR="00E35BD4" w:rsidRPr="00451582" w:rsidRDefault="00E35BD4" w:rsidP="00B20137">
            <w:pPr>
              <w:pStyle w:val="Listenabsatz"/>
              <w:numPr>
                <w:ilvl w:val="0"/>
                <w:numId w:val="2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3FF299BC" w14:textId="57E7FC47" w:rsidR="00E35BD4" w:rsidRPr="00451582" w:rsidRDefault="00E35BD4" w:rsidP="00B20137">
            <w:pPr>
              <w:pStyle w:val="Listenabsatz"/>
              <w:numPr>
                <w:ilvl w:val="0"/>
                <w:numId w:val="2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</w:tr>
      <w:tr w:rsidR="00E35BD4" w:rsidRPr="00451582" w14:paraId="4D6AFED8" w14:textId="77777777" w:rsidTr="00E35BD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shd w:val="clear" w:color="auto" w:fill="D9D9D9" w:themeFill="background1" w:themeFillShade="D9"/>
            <w:vAlign w:val="center"/>
          </w:tcPr>
          <w:p w14:paraId="04FC3A08" w14:textId="77777777" w:rsidR="00E35BD4" w:rsidRPr="00451582" w:rsidRDefault="00E35BD4" w:rsidP="00B20137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Definition der Marktforschungs-Ziele</w:t>
            </w:r>
          </w:p>
        </w:tc>
        <w:tc>
          <w:tcPr>
            <w:tcW w:w="6844" w:type="dxa"/>
            <w:gridSpan w:val="3"/>
            <w:shd w:val="clear" w:color="auto" w:fill="FFFFFF" w:themeFill="background1"/>
          </w:tcPr>
          <w:p w14:paraId="2DC129BE" w14:textId="77777777" w:rsidR="00E35BD4" w:rsidRPr="00451582" w:rsidRDefault="00E35BD4" w:rsidP="00244056">
            <w:pPr>
              <w:pStyle w:val="Listenabsatz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34A3B26B" w14:textId="77777777" w:rsidR="00E35BD4" w:rsidRPr="00451582" w:rsidRDefault="00E35BD4" w:rsidP="00244056">
            <w:pPr>
              <w:pStyle w:val="Listenabsatz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475971AE" w14:textId="6C4B6C09" w:rsidR="00E35BD4" w:rsidRPr="00451582" w:rsidRDefault="00E35BD4" w:rsidP="00244056">
            <w:pPr>
              <w:pStyle w:val="Listenabsatz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</w:tr>
      <w:tr w:rsidR="00E35BD4" w:rsidRPr="00451582" w14:paraId="3063ED46" w14:textId="77777777" w:rsidTr="00E3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shd w:val="clear" w:color="auto" w:fill="D9D9D9" w:themeFill="background1" w:themeFillShade="D9"/>
            <w:vAlign w:val="center"/>
          </w:tcPr>
          <w:p w14:paraId="1CBF8E1F" w14:textId="77777777" w:rsidR="00E35BD4" w:rsidRPr="00451582" w:rsidRDefault="00E35BD4" w:rsidP="00B20137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Methodik zur Erhebung der Daten</w:t>
            </w:r>
          </w:p>
        </w:tc>
        <w:tc>
          <w:tcPr>
            <w:tcW w:w="6844" w:type="dxa"/>
            <w:gridSpan w:val="3"/>
            <w:shd w:val="clear" w:color="auto" w:fill="FFFFFF" w:themeFill="background1"/>
          </w:tcPr>
          <w:p w14:paraId="50BAABCC" w14:textId="77777777" w:rsidR="00E35BD4" w:rsidRPr="00451582" w:rsidRDefault="00E35BD4" w:rsidP="00244056">
            <w:pPr>
              <w:pStyle w:val="Listenabsatz"/>
              <w:numPr>
                <w:ilvl w:val="0"/>
                <w:numId w:val="2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3B1FE4B3" w14:textId="77777777" w:rsidR="00E35BD4" w:rsidRPr="00451582" w:rsidRDefault="00E35BD4" w:rsidP="00244056">
            <w:pPr>
              <w:pStyle w:val="Listenabsatz"/>
              <w:numPr>
                <w:ilvl w:val="0"/>
                <w:numId w:val="2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746DB920" w14:textId="0A54D54F" w:rsidR="00E35BD4" w:rsidRPr="00451582" w:rsidRDefault="00E35BD4" w:rsidP="00244056">
            <w:pPr>
              <w:pStyle w:val="Listenabsatz"/>
              <w:numPr>
                <w:ilvl w:val="0"/>
                <w:numId w:val="2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</w:tr>
      <w:tr w:rsidR="00E35BD4" w:rsidRPr="00451582" w14:paraId="07526458" w14:textId="77777777" w:rsidTr="00E35BD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shd w:val="clear" w:color="auto" w:fill="D9D9D9" w:themeFill="background1" w:themeFillShade="D9"/>
            <w:vAlign w:val="center"/>
          </w:tcPr>
          <w:p w14:paraId="04925898" w14:textId="77777777" w:rsidR="00E35BD4" w:rsidRPr="00451582" w:rsidRDefault="00E35BD4" w:rsidP="00B20137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Auswertung und Interpretation der Daten</w:t>
            </w:r>
          </w:p>
        </w:tc>
        <w:tc>
          <w:tcPr>
            <w:tcW w:w="6844" w:type="dxa"/>
            <w:gridSpan w:val="3"/>
            <w:shd w:val="clear" w:color="auto" w:fill="FFFFFF" w:themeFill="background1"/>
          </w:tcPr>
          <w:p w14:paraId="69B49222" w14:textId="77777777" w:rsidR="00E35BD4" w:rsidRPr="00451582" w:rsidRDefault="00E35BD4" w:rsidP="00244056">
            <w:pPr>
              <w:pStyle w:val="Listenabsatz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6F4C9320" w14:textId="77777777" w:rsidR="00E35BD4" w:rsidRPr="00451582" w:rsidRDefault="00E35BD4" w:rsidP="00244056">
            <w:pPr>
              <w:pStyle w:val="Listenabsatz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  <w:p w14:paraId="3BA6C14C" w14:textId="64E05CF3" w:rsidR="00E35BD4" w:rsidRPr="00451582" w:rsidRDefault="00E35BD4" w:rsidP="00244056">
            <w:pPr>
              <w:pStyle w:val="Listenabsatz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</w:tr>
      <w:tr w:rsidR="00E35BD4" w:rsidRPr="00451582" w14:paraId="0F33EEF6" w14:textId="77777777" w:rsidTr="00E3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Merge w:val="restart"/>
            <w:shd w:val="clear" w:color="auto" w:fill="D9D9D9" w:themeFill="background1" w:themeFillShade="D9"/>
            <w:vAlign w:val="center"/>
          </w:tcPr>
          <w:p w14:paraId="7EE02E60" w14:textId="77777777" w:rsidR="00E35BD4" w:rsidRPr="00451582" w:rsidRDefault="00E35BD4" w:rsidP="00B20137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Empfehlung und Abschlussbericht</w:t>
            </w:r>
          </w:p>
        </w:tc>
        <w:tc>
          <w:tcPr>
            <w:tcW w:w="4173" w:type="dxa"/>
            <w:shd w:val="clear" w:color="auto" w:fill="D9D9D9" w:themeFill="background1" w:themeFillShade="D9"/>
            <w:vAlign w:val="center"/>
          </w:tcPr>
          <w:p w14:paraId="796011BB" w14:textId="77777777" w:rsidR="00E35BD4" w:rsidRPr="00451582" w:rsidRDefault="00E35BD4" w:rsidP="00B201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Maßnahme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759532AF" w14:textId="77777777" w:rsidR="00E35BD4" w:rsidRPr="00451582" w:rsidRDefault="00E35BD4" w:rsidP="00B201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Termin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77C6583C" w14:textId="77777777" w:rsidR="00E35BD4" w:rsidRPr="00451582" w:rsidRDefault="00E35BD4" w:rsidP="00B201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Verantw.</w:t>
            </w:r>
          </w:p>
        </w:tc>
      </w:tr>
      <w:tr w:rsidR="00E35BD4" w:rsidRPr="00451582" w14:paraId="3E32F92B" w14:textId="77777777" w:rsidTr="00E35BD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Merge/>
            <w:shd w:val="clear" w:color="auto" w:fill="D9D9D9" w:themeFill="background1" w:themeFillShade="D9"/>
          </w:tcPr>
          <w:p w14:paraId="5662FBE7" w14:textId="77777777" w:rsidR="00E35BD4" w:rsidRPr="00451582" w:rsidRDefault="00E35BD4" w:rsidP="00B20137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FFFFFF" w:themeFill="background1"/>
          </w:tcPr>
          <w:p w14:paraId="2E66B106" w14:textId="68B49F4A" w:rsidR="00E35BD4" w:rsidRPr="00244056" w:rsidRDefault="00E35BD4" w:rsidP="00244056">
            <w:pPr>
              <w:pStyle w:val="Listenabsatz"/>
              <w:numPr>
                <w:ilvl w:val="0"/>
                <w:numId w:val="2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244056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335" w:type="dxa"/>
            <w:shd w:val="clear" w:color="auto" w:fill="FFFFFF" w:themeFill="background1"/>
          </w:tcPr>
          <w:p w14:paraId="34A2006F" w14:textId="6C32A0FB" w:rsidR="00E35BD4" w:rsidRPr="00451582" w:rsidRDefault="00E35BD4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..</w:t>
            </w:r>
          </w:p>
        </w:tc>
        <w:tc>
          <w:tcPr>
            <w:tcW w:w="1336" w:type="dxa"/>
            <w:shd w:val="clear" w:color="auto" w:fill="FFFFFF" w:themeFill="background1"/>
          </w:tcPr>
          <w:p w14:paraId="45F76037" w14:textId="4361B029" w:rsidR="00E35BD4" w:rsidRPr="00451582" w:rsidRDefault="00E35BD4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..</w:t>
            </w:r>
          </w:p>
        </w:tc>
      </w:tr>
      <w:tr w:rsidR="00E35BD4" w:rsidRPr="00451582" w14:paraId="3A764EBC" w14:textId="77777777" w:rsidTr="00E3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Merge/>
            <w:shd w:val="clear" w:color="auto" w:fill="D9D9D9" w:themeFill="background1" w:themeFillShade="D9"/>
          </w:tcPr>
          <w:p w14:paraId="448DC2A2" w14:textId="77777777" w:rsidR="00E35BD4" w:rsidRPr="00451582" w:rsidRDefault="00E35BD4" w:rsidP="00B20137">
            <w:pPr>
              <w:pStyle w:val="Listenabsatz"/>
              <w:numPr>
                <w:ilvl w:val="0"/>
                <w:numId w:val="27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FFFFFF" w:themeFill="background1"/>
          </w:tcPr>
          <w:p w14:paraId="0D709CCB" w14:textId="11B8774A" w:rsidR="00E35BD4" w:rsidRPr="00244056" w:rsidRDefault="00E35BD4" w:rsidP="00244056">
            <w:pPr>
              <w:pStyle w:val="Listenabsatz"/>
              <w:numPr>
                <w:ilvl w:val="0"/>
                <w:numId w:val="2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244056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335" w:type="dxa"/>
            <w:shd w:val="clear" w:color="auto" w:fill="FFFFFF" w:themeFill="background1"/>
          </w:tcPr>
          <w:p w14:paraId="343BC65A" w14:textId="3594A895" w:rsidR="00E35BD4" w:rsidRPr="00451582" w:rsidRDefault="00E35BD4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..</w:t>
            </w:r>
          </w:p>
        </w:tc>
        <w:tc>
          <w:tcPr>
            <w:tcW w:w="1336" w:type="dxa"/>
            <w:shd w:val="clear" w:color="auto" w:fill="FFFFFF" w:themeFill="background1"/>
          </w:tcPr>
          <w:p w14:paraId="743543C8" w14:textId="015AD538" w:rsidR="00E35BD4" w:rsidRPr="00451582" w:rsidRDefault="00E35BD4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..</w:t>
            </w:r>
          </w:p>
        </w:tc>
      </w:tr>
      <w:tr w:rsidR="00E35BD4" w:rsidRPr="00451582" w14:paraId="4513938B" w14:textId="77777777" w:rsidTr="00E35BD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Merge/>
            <w:shd w:val="clear" w:color="auto" w:fill="D9D9D9" w:themeFill="background1" w:themeFillShade="D9"/>
          </w:tcPr>
          <w:p w14:paraId="67B75E88" w14:textId="77777777" w:rsidR="00E35BD4" w:rsidRPr="00451582" w:rsidRDefault="00E35BD4" w:rsidP="00B20137">
            <w:pPr>
              <w:pStyle w:val="Listenabsatz"/>
              <w:numPr>
                <w:ilvl w:val="0"/>
                <w:numId w:val="27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FFFFFF" w:themeFill="background1"/>
          </w:tcPr>
          <w:p w14:paraId="00B27841" w14:textId="5EAA5D84" w:rsidR="00E35BD4" w:rsidRPr="00244056" w:rsidRDefault="00E35BD4" w:rsidP="00244056">
            <w:pPr>
              <w:pStyle w:val="Listenabsatz"/>
              <w:numPr>
                <w:ilvl w:val="0"/>
                <w:numId w:val="2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244056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335" w:type="dxa"/>
            <w:shd w:val="clear" w:color="auto" w:fill="FFFFFF" w:themeFill="background1"/>
          </w:tcPr>
          <w:p w14:paraId="59BBF7DB" w14:textId="4725D98B" w:rsidR="00E35BD4" w:rsidRPr="00451582" w:rsidRDefault="00E35BD4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..</w:t>
            </w:r>
          </w:p>
        </w:tc>
        <w:tc>
          <w:tcPr>
            <w:tcW w:w="1336" w:type="dxa"/>
            <w:shd w:val="clear" w:color="auto" w:fill="FFFFFF" w:themeFill="background1"/>
          </w:tcPr>
          <w:p w14:paraId="1B2066C7" w14:textId="591A34A1" w:rsidR="00E35BD4" w:rsidRPr="00451582" w:rsidRDefault="00E35BD4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..</w:t>
            </w:r>
          </w:p>
        </w:tc>
      </w:tr>
      <w:tr w:rsidR="00E35BD4" w:rsidRPr="00451582" w14:paraId="4CB3A5AA" w14:textId="77777777" w:rsidTr="00E3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Merge/>
            <w:shd w:val="clear" w:color="auto" w:fill="D9D9D9" w:themeFill="background1" w:themeFillShade="D9"/>
          </w:tcPr>
          <w:p w14:paraId="1B101EA1" w14:textId="77777777" w:rsidR="00E35BD4" w:rsidRPr="00451582" w:rsidRDefault="00E35BD4" w:rsidP="00B20137">
            <w:pPr>
              <w:pStyle w:val="Listenabsatz"/>
              <w:numPr>
                <w:ilvl w:val="0"/>
                <w:numId w:val="27"/>
              </w:num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173" w:type="dxa"/>
            <w:shd w:val="clear" w:color="auto" w:fill="FFFFFF" w:themeFill="background1"/>
          </w:tcPr>
          <w:p w14:paraId="5473C5E0" w14:textId="77777777" w:rsidR="00E35BD4" w:rsidRPr="00244056" w:rsidRDefault="00E35BD4" w:rsidP="00244056">
            <w:pPr>
              <w:pStyle w:val="Listenabsatz"/>
              <w:numPr>
                <w:ilvl w:val="0"/>
                <w:numId w:val="28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244056">
              <w:rPr>
                <w:rFonts w:ascii="Tahoma" w:hAnsi="Tahoma" w:cs="Tahoma"/>
                <w:iCs/>
                <w:sz w:val="20"/>
                <w:szCs w:val="20"/>
              </w:rPr>
              <w:t>…</w:t>
            </w:r>
          </w:p>
        </w:tc>
        <w:tc>
          <w:tcPr>
            <w:tcW w:w="1335" w:type="dxa"/>
            <w:shd w:val="clear" w:color="auto" w:fill="FFFFFF" w:themeFill="background1"/>
          </w:tcPr>
          <w:p w14:paraId="787B15D6" w14:textId="44B5B8DA" w:rsidR="00E35BD4" w:rsidRPr="00451582" w:rsidRDefault="00E35BD4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..</w:t>
            </w:r>
          </w:p>
        </w:tc>
        <w:tc>
          <w:tcPr>
            <w:tcW w:w="1336" w:type="dxa"/>
            <w:shd w:val="clear" w:color="auto" w:fill="FFFFFF" w:themeFill="background1"/>
          </w:tcPr>
          <w:p w14:paraId="2501AF6D" w14:textId="334D894C" w:rsidR="00E35BD4" w:rsidRPr="00451582" w:rsidRDefault="00E35BD4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20"/>
                <w:szCs w:val="20"/>
              </w:rPr>
            </w:pPr>
            <w:r w:rsidRPr="00451582">
              <w:rPr>
                <w:rFonts w:ascii="Tahoma" w:hAnsi="Tahoma" w:cs="Tahoma"/>
                <w:iCs/>
                <w:sz w:val="20"/>
                <w:szCs w:val="20"/>
              </w:rPr>
              <w:t>..</w:t>
            </w:r>
          </w:p>
        </w:tc>
      </w:tr>
    </w:tbl>
    <w:p w14:paraId="382727A1" w14:textId="4F5A8877" w:rsidR="00E35BD4" w:rsidRDefault="00E35BD4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03903C00" w14:textId="2307588B" w:rsidR="00CC76EC" w:rsidRDefault="00E35BD4" w:rsidP="00E35BD4">
      <w:pPr>
        <w:rPr>
          <w:rFonts w:ascii="Tahoma" w:hAnsi="Tahoma" w:cs="Tahoma"/>
          <w:caps/>
          <w:color w:val="3C3C3B"/>
          <w:sz w:val="16"/>
          <w:szCs w:val="16"/>
        </w:rPr>
      </w:pPr>
      <w:r>
        <w:rPr>
          <w:rFonts w:ascii="Tahoma" w:hAnsi="Tahoma" w:cs="Tahoma"/>
          <w:caps/>
          <w:color w:val="3C3C3B"/>
          <w:sz w:val="16"/>
          <w:szCs w:val="16"/>
        </w:rPr>
        <w:br w:type="page"/>
      </w:r>
    </w:p>
    <w:p w14:paraId="7878485D" w14:textId="5E750010" w:rsidR="00E35BD4" w:rsidRPr="004559DC" w:rsidRDefault="00E35BD4" w:rsidP="00E35BD4">
      <w:pPr>
        <w:pStyle w:val="FHZwischentitel"/>
        <w:spacing w:line="276" w:lineRule="auto"/>
        <w:rPr>
          <w:b w:val="0"/>
          <w:bCs w:val="0"/>
          <w:caps w:val="0"/>
          <w:color w:val="3C3C3B"/>
          <w:spacing w:val="0"/>
          <w:sz w:val="20"/>
          <w:szCs w:val="20"/>
        </w:rPr>
      </w:pPr>
      <w:r>
        <w:rPr>
          <w:b w:val="0"/>
          <w:bCs w:val="0"/>
          <w:caps w:val="0"/>
          <w:color w:val="3C3C3B"/>
          <w:spacing w:val="0"/>
          <w:sz w:val="20"/>
          <w:szCs w:val="20"/>
        </w:rPr>
        <w:lastRenderedPageBreak/>
        <w:t>Hintergrund: Ein Handelsunternehmen</w:t>
      </w:r>
      <w:r w:rsidR="007F4F71">
        <w:rPr>
          <w:b w:val="0"/>
          <w:bCs w:val="0"/>
          <w:caps w:val="0"/>
          <w:color w:val="3C3C3B"/>
          <w:spacing w:val="0"/>
          <w:sz w:val="20"/>
          <w:szCs w:val="20"/>
        </w:rPr>
        <w:t xml:space="preserve"> </w:t>
      </w:r>
      <w:r>
        <w:rPr>
          <w:b w:val="0"/>
          <w:bCs w:val="0"/>
          <w:caps w:val="0"/>
          <w:color w:val="3C3C3B"/>
          <w:spacing w:val="0"/>
          <w:sz w:val="20"/>
          <w:szCs w:val="20"/>
        </w:rPr>
        <w:t>setzt Marktforschung ein, um Zielregionen weiterzuentwickeln. Das Unternehmen ist in Niederbayern noch viel zu wenig pr</w:t>
      </w:r>
      <w:r w:rsidR="0099246C">
        <w:rPr>
          <w:b w:val="0"/>
          <w:bCs w:val="0"/>
          <w:caps w:val="0"/>
          <w:color w:val="3C3C3B"/>
          <w:spacing w:val="0"/>
          <w:sz w:val="20"/>
          <w:szCs w:val="20"/>
        </w:rPr>
        <w:t>ä</w:t>
      </w:r>
      <w:r>
        <w:rPr>
          <w:b w:val="0"/>
          <w:bCs w:val="0"/>
          <w:caps w:val="0"/>
          <w:color w:val="3C3C3B"/>
          <w:spacing w:val="0"/>
          <w:sz w:val="20"/>
          <w:szCs w:val="20"/>
        </w:rPr>
        <w:t>sent und möchte die Marktstellung deutlich ausbauen.</w:t>
      </w:r>
    </w:p>
    <w:tbl>
      <w:tblPr>
        <w:tblStyle w:val="Gitternetztabelle4Akzent6"/>
        <w:tblW w:w="9175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1"/>
        <w:gridCol w:w="4173"/>
        <w:gridCol w:w="1335"/>
        <w:gridCol w:w="1336"/>
      </w:tblGrid>
      <w:tr w:rsidR="00E35BD4" w:rsidRPr="008325B8" w14:paraId="0BFD5A0B" w14:textId="77777777" w:rsidTr="00451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4"/>
            <w:shd w:val="clear" w:color="auto" w:fill="00885E"/>
            <w:vAlign w:val="center"/>
          </w:tcPr>
          <w:p w14:paraId="397D0388" w14:textId="6693B346" w:rsidR="00E35BD4" w:rsidRPr="00623990" w:rsidRDefault="00E35BD4" w:rsidP="00B20137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Marktforschungs</w:t>
            </w:r>
            <w:r>
              <w:rPr>
                <w:rFonts w:ascii="Tahoma" w:hAnsi="Tahoma" w:cs="Tahoma"/>
                <w:iCs/>
                <w:sz w:val="16"/>
                <w:szCs w:val="20"/>
              </w:rPr>
              <w:t xml:space="preserve">bericht </w:t>
            </w:r>
            <w:r w:rsidRPr="00E35BD4">
              <w:rPr>
                <w:rFonts w:ascii="Tahoma" w:hAnsi="Tahoma" w:cs="Tahoma"/>
                <w:i/>
                <w:sz w:val="16"/>
                <w:szCs w:val="20"/>
              </w:rPr>
              <w:t>(Beispiel Handelsunternehmen)</w:t>
            </w:r>
          </w:p>
        </w:tc>
      </w:tr>
      <w:tr w:rsidR="00E35BD4" w:rsidRPr="00A95FCD" w14:paraId="198C5077" w14:textId="77777777" w:rsidTr="00E3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shd w:val="clear" w:color="auto" w:fill="D9D9D9" w:themeFill="background1" w:themeFillShade="D9"/>
            <w:vAlign w:val="center"/>
          </w:tcPr>
          <w:p w14:paraId="1173FF1D" w14:textId="77777777" w:rsidR="00E35BD4" w:rsidRPr="00623990" w:rsidRDefault="00E35BD4" w:rsidP="00244056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Problemdefinition</w:t>
            </w:r>
          </w:p>
        </w:tc>
        <w:tc>
          <w:tcPr>
            <w:tcW w:w="6844" w:type="dxa"/>
            <w:gridSpan w:val="3"/>
            <w:shd w:val="clear" w:color="auto" w:fill="FFFFFF" w:themeFill="background1"/>
          </w:tcPr>
          <w:p w14:paraId="2A0EA7F8" w14:textId="77777777" w:rsidR="00E35BD4" w:rsidRPr="00623990" w:rsidRDefault="00E35BD4" w:rsidP="00244056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Schlechte Marktstellung in Niederbayern mit ca. 3-5% Marktanteil</w:t>
            </w:r>
          </w:p>
          <w:p w14:paraId="0F4EA3EC" w14:textId="77777777" w:rsidR="00E35BD4" w:rsidRPr="00623990" w:rsidRDefault="00E35BD4" w:rsidP="00244056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Durchschnittliches Image – such aufgrund der mangelnden Präsenz in der Fläche</w:t>
            </w:r>
          </w:p>
          <w:p w14:paraId="56F34B82" w14:textId="77777777" w:rsidR="00E35BD4" w:rsidRPr="00623990" w:rsidRDefault="00E35BD4" w:rsidP="00244056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Geringe Bekanntheit am Arbeitsmarkt</w:t>
            </w:r>
          </w:p>
          <w:p w14:paraId="4EA48B99" w14:textId="77777777" w:rsidR="00E35BD4" w:rsidRPr="00623990" w:rsidRDefault="00E35BD4" w:rsidP="00244056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…</w:t>
            </w:r>
          </w:p>
        </w:tc>
      </w:tr>
      <w:tr w:rsidR="00E35BD4" w:rsidRPr="00A95FCD" w14:paraId="36B63D7E" w14:textId="77777777" w:rsidTr="00E35BD4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shd w:val="clear" w:color="auto" w:fill="D9D9D9" w:themeFill="background1" w:themeFillShade="D9"/>
            <w:vAlign w:val="center"/>
          </w:tcPr>
          <w:p w14:paraId="36F79D94" w14:textId="77777777" w:rsidR="00E35BD4" w:rsidRPr="00623990" w:rsidRDefault="00E35BD4" w:rsidP="00244056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Definition der Marktforschungs-Ziele</w:t>
            </w:r>
          </w:p>
        </w:tc>
        <w:tc>
          <w:tcPr>
            <w:tcW w:w="6844" w:type="dxa"/>
            <w:gridSpan w:val="3"/>
            <w:shd w:val="clear" w:color="auto" w:fill="FFFFFF" w:themeFill="background1"/>
          </w:tcPr>
          <w:p w14:paraId="54650105" w14:textId="77777777" w:rsidR="00E35BD4" w:rsidRPr="00623990" w:rsidRDefault="00E35BD4" w:rsidP="00244056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Klarheit über die wichtigsten 5-7 Zielregionen in Niederbayern mit Entwicklungspotenzial</w:t>
            </w:r>
          </w:p>
          <w:p w14:paraId="41E4F6E1" w14:textId="77777777" w:rsidR="00E35BD4" w:rsidRPr="00623990" w:rsidRDefault="00E35BD4" w:rsidP="00244056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Klarheit über die (lokalen) Kundenbedürfnisse in den Zielregionen</w:t>
            </w:r>
          </w:p>
          <w:p w14:paraId="07DFFC52" w14:textId="77777777" w:rsidR="00E35BD4" w:rsidRPr="00623990" w:rsidRDefault="00E35BD4" w:rsidP="00244056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Impulse für die Bekanntheits- bzw. Imagekampagnen</w:t>
            </w:r>
          </w:p>
          <w:p w14:paraId="36DF7C74" w14:textId="77777777" w:rsidR="00E35BD4" w:rsidRPr="00623990" w:rsidRDefault="00E35BD4" w:rsidP="00244056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…</w:t>
            </w:r>
          </w:p>
        </w:tc>
      </w:tr>
      <w:tr w:rsidR="00E35BD4" w:rsidRPr="00A95FCD" w14:paraId="3829EA22" w14:textId="77777777" w:rsidTr="00E3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shd w:val="clear" w:color="auto" w:fill="D9D9D9" w:themeFill="background1" w:themeFillShade="D9"/>
            <w:vAlign w:val="center"/>
          </w:tcPr>
          <w:p w14:paraId="0861CBF7" w14:textId="77777777" w:rsidR="00E35BD4" w:rsidRPr="00623990" w:rsidRDefault="00E35BD4" w:rsidP="00244056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Methodik zur Erhebung der Daten</w:t>
            </w:r>
          </w:p>
        </w:tc>
        <w:tc>
          <w:tcPr>
            <w:tcW w:w="6844" w:type="dxa"/>
            <w:gridSpan w:val="3"/>
            <w:shd w:val="clear" w:color="auto" w:fill="FFFFFF" w:themeFill="background1"/>
          </w:tcPr>
          <w:p w14:paraId="2ADA7742" w14:textId="77777777" w:rsidR="00E35BD4" w:rsidRPr="00623990" w:rsidRDefault="00E35BD4" w:rsidP="00244056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Fokusgruppen-Befragung nach: Regionalität, Sozialstruktur</w:t>
            </w:r>
          </w:p>
          <w:p w14:paraId="1A1DDF1E" w14:textId="77777777" w:rsidR="00E35BD4" w:rsidRPr="00623990" w:rsidRDefault="00E35BD4" w:rsidP="00244056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Auswertung vorhandener Analysen der Einzelhandelsverbände</w:t>
            </w:r>
          </w:p>
          <w:p w14:paraId="070547F6" w14:textId="77777777" w:rsidR="00E35BD4" w:rsidRPr="00623990" w:rsidRDefault="00E35BD4" w:rsidP="00244056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Gezielte Wettbewerber-Analysen bei Konkurrenten A, B, C</w:t>
            </w:r>
          </w:p>
          <w:p w14:paraId="70A65579" w14:textId="77777777" w:rsidR="00E35BD4" w:rsidRPr="00623990" w:rsidRDefault="00E35BD4" w:rsidP="00244056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…</w:t>
            </w:r>
          </w:p>
        </w:tc>
      </w:tr>
      <w:tr w:rsidR="00E35BD4" w:rsidRPr="00A95FCD" w14:paraId="4E1F3691" w14:textId="77777777" w:rsidTr="00E35BD4">
        <w:trPr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shd w:val="clear" w:color="auto" w:fill="D9D9D9" w:themeFill="background1" w:themeFillShade="D9"/>
            <w:vAlign w:val="center"/>
          </w:tcPr>
          <w:p w14:paraId="3B07F8D6" w14:textId="77777777" w:rsidR="00E35BD4" w:rsidRPr="00623990" w:rsidRDefault="00E35BD4" w:rsidP="00244056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Auswertung und Interpretation der Daten</w:t>
            </w:r>
          </w:p>
        </w:tc>
        <w:tc>
          <w:tcPr>
            <w:tcW w:w="6844" w:type="dxa"/>
            <w:gridSpan w:val="3"/>
            <w:shd w:val="clear" w:color="auto" w:fill="FFFFFF" w:themeFill="background1"/>
          </w:tcPr>
          <w:p w14:paraId="3BE20574" w14:textId="77777777" w:rsidR="00E35BD4" w:rsidRPr="00623990" w:rsidRDefault="00E35BD4" w:rsidP="00E35BD4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Identifikation von maximal 5 Zielregionen mit Potenzial (Start mit 3 Zielregionen in den nächsten 2 Jahren)</w:t>
            </w:r>
          </w:p>
          <w:p w14:paraId="68F81991" w14:textId="77777777" w:rsidR="00E35BD4" w:rsidRPr="00623990" w:rsidRDefault="00E35BD4" w:rsidP="00E35BD4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Notwendigkeit zur tw. Stärkeren Umstellung der Sortimente auf regionale Produkte</w:t>
            </w:r>
          </w:p>
          <w:p w14:paraId="10F9B522" w14:textId="77777777" w:rsidR="00E35BD4" w:rsidRPr="00623990" w:rsidRDefault="00E35BD4" w:rsidP="00E35BD4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Überprüfung der bestehenden Formatformen und Adaption der 3000m² Flächen</w:t>
            </w:r>
          </w:p>
          <w:p w14:paraId="56A68A94" w14:textId="77777777" w:rsidR="00E35BD4" w:rsidRPr="00623990" w:rsidRDefault="00E35BD4" w:rsidP="00E35BD4">
            <w:pPr>
              <w:pStyle w:val="Listenabsatz"/>
              <w:numPr>
                <w:ilvl w:val="0"/>
                <w:numId w:val="2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…</w:t>
            </w:r>
          </w:p>
        </w:tc>
      </w:tr>
      <w:tr w:rsidR="00E35BD4" w:rsidRPr="00623990" w14:paraId="22388451" w14:textId="77777777" w:rsidTr="00E3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Merge w:val="restart"/>
            <w:shd w:val="clear" w:color="auto" w:fill="D9D9D9" w:themeFill="background1" w:themeFillShade="D9"/>
            <w:vAlign w:val="center"/>
          </w:tcPr>
          <w:p w14:paraId="1E7D3A9C" w14:textId="77777777" w:rsidR="00E35BD4" w:rsidRPr="00623990" w:rsidRDefault="00E35BD4" w:rsidP="00244056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Empfehlung und Abschlussbericht</w:t>
            </w:r>
          </w:p>
        </w:tc>
        <w:tc>
          <w:tcPr>
            <w:tcW w:w="4173" w:type="dxa"/>
            <w:shd w:val="clear" w:color="auto" w:fill="D9D9D9" w:themeFill="background1" w:themeFillShade="D9"/>
            <w:vAlign w:val="center"/>
          </w:tcPr>
          <w:p w14:paraId="453E35A8" w14:textId="77777777" w:rsidR="00E35BD4" w:rsidRPr="00623990" w:rsidRDefault="00E35BD4" w:rsidP="00B201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  <w:t>Maßnahme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7E9D56B4" w14:textId="77777777" w:rsidR="00E35BD4" w:rsidRPr="00623990" w:rsidRDefault="00E35BD4" w:rsidP="00B201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  <w:t>Termin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75142E13" w14:textId="77777777" w:rsidR="00E35BD4" w:rsidRPr="00623990" w:rsidRDefault="00E35BD4" w:rsidP="00B201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b/>
                <w:bCs/>
                <w:iCs/>
                <w:sz w:val="16"/>
                <w:szCs w:val="20"/>
              </w:rPr>
              <w:t>Verantw.</w:t>
            </w:r>
          </w:p>
        </w:tc>
      </w:tr>
      <w:tr w:rsidR="00E35BD4" w:rsidRPr="00A95FCD" w14:paraId="5DD24DC6" w14:textId="77777777" w:rsidTr="00E35BD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Merge/>
            <w:shd w:val="clear" w:color="auto" w:fill="D9D9D9" w:themeFill="background1" w:themeFillShade="D9"/>
          </w:tcPr>
          <w:p w14:paraId="6D38E32D" w14:textId="77777777" w:rsidR="00E35BD4" w:rsidRPr="00623990" w:rsidRDefault="00E35BD4" w:rsidP="00244056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</w:p>
        </w:tc>
        <w:tc>
          <w:tcPr>
            <w:tcW w:w="4173" w:type="dxa"/>
            <w:shd w:val="clear" w:color="auto" w:fill="FFFFFF" w:themeFill="background1"/>
          </w:tcPr>
          <w:p w14:paraId="3A7027B0" w14:textId="77777777" w:rsidR="00E35BD4" w:rsidRPr="00244056" w:rsidRDefault="00E35BD4" w:rsidP="00244056">
            <w:pPr>
              <w:pStyle w:val="Listenabsatz"/>
              <w:numPr>
                <w:ilvl w:val="0"/>
                <w:numId w:val="3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244056">
              <w:rPr>
                <w:rFonts w:ascii="Tahoma" w:hAnsi="Tahoma" w:cs="Tahoma"/>
                <w:iCs/>
                <w:sz w:val="16"/>
                <w:szCs w:val="20"/>
              </w:rPr>
              <w:t>Entwicklung der Zielregionen X, Y, Z mit mindestens 12 Läden</w:t>
            </w:r>
          </w:p>
        </w:tc>
        <w:tc>
          <w:tcPr>
            <w:tcW w:w="1335" w:type="dxa"/>
            <w:shd w:val="clear" w:color="auto" w:fill="FFFFFF" w:themeFill="background1"/>
          </w:tcPr>
          <w:p w14:paraId="7BAF6BF7" w14:textId="77777777" w:rsidR="00E35BD4" w:rsidRPr="00623990" w:rsidRDefault="00E35BD4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31.12.2022</w:t>
            </w:r>
          </w:p>
        </w:tc>
        <w:tc>
          <w:tcPr>
            <w:tcW w:w="1335" w:type="dxa"/>
            <w:shd w:val="clear" w:color="auto" w:fill="FFFFFF" w:themeFill="background1"/>
          </w:tcPr>
          <w:p w14:paraId="13CDEB8D" w14:textId="77777777" w:rsidR="00E35BD4" w:rsidRPr="00623990" w:rsidRDefault="00E35BD4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F. Müller</w:t>
            </w:r>
          </w:p>
        </w:tc>
      </w:tr>
      <w:tr w:rsidR="00E35BD4" w:rsidRPr="00A95FCD" w14:paraId="189A392A" w14:textId="77777777" w:rsidTr="00E3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Merge/>
            <w:shd w:val="clear" w:color="auto" w:fill="D9D9D9" w:themeFill="background1" w:themeFillShade="D9"/>
          </w:tcPr>
          <w:p w14:paraId="67FE7EB1" w14:textId="77777777" w:rsidR="00E35BD4" w:rsidRPr="00623990" w:rsidRDefault="00E35BD4" w:rsidP="00E35BD4">
            <w:pPr>
              <w:pStyle w:val="Listenabsatz"/>
              <w:numPr>
                <w:ilvl w:val="0"/>
                <w:numId w:val="27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</w:p>
        </w:tc>
        <w:tc>
          <w:tcPr>
            <w:tcW w:w="4173" w:type="dxa"/>
            <w:shd w:val="clear" w:color="auto" w:fill="FFFFFF" w:themeFill="background1"/>
          </w:tcPr>
          <w:p w14:paraId="294F3D5F" w14:textId="77777777" w:rsidR="00E35BD4" w:rsidRPr="00244056" w:rsidRDefault="00E35BD4" w:rsidP="00244056">
            <w:pPr>
              <w:pStyle w:val="Listenabsatz"/>
              <w:numPr>
                <w:ilvl w:val="0"/>
                <w:numId w:val="3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244056">
              <w:rPr>
                <w:rFonts w:ascii="Tahoma" w:hAnsi="Tahoma" w:cs="Tahoma"/>
                <w:iCs/>
                <w:sz w:val="16"/>
                <w:szCs w:val="20"/>
              </w:rPr>
              <w:t>Neuaufstellung des Category Managements in den Sortimenten: MoPro, Obst/Gemüse</w:t>
            </w:r>
          </w:p>
        </w:tc>
        <w:tc>
          <w:tcPr>
            <w:tcW w:w="1335" w:type="dxa"/>
            <w:shd w:val="clear" w:color="auto" w:fill="FFFFFF" w:themeFill="background1"/>
          </w:tcPr>
          <w:p w14:paraId="5FF21CA8" w14:textId="77777777" w:rsidR="00E35BD4" w:rsidRPr="00623990" w:rsidRDefault="00E35BD4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30.06.2020</w:t>
            </w:r>
          </w:p>
        </w:tc>
        <w:tc>
          <w:tcPr>
            <w:tcW w:w="1335" w:type="dxa"/>
            <w:shd w:val="clear" w:color="auto" w:fill="FFFFFF" w:themeFill="background1"/>
          </w:tcPr>
          <w:p w14:paraId="66424D3E" w14:textId="77777777" w:rsidR="00E35BD4" w:rsidRPr="00623990" w:rsidRDefault="00E35BD4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M. Atzl</w:t>
            </w:r>
          </w:p>
        </w:tc>
      </w:tr>
      <w:tr w:rsidR="00E35BD4" w:rsidRPr="00A95FCD" w14:paraId="50054643" w14:textId="77777777" w:rsidTr="00E35BD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Merge/>
            <w:shd w:val="clear" w:color="auto" w:fill="D9D9D9" w:themeFill="background1" w:themeFillShade="D9"/>
          </w:tcPr>
          <w:p w14:paraId="6F8FBA79" w14:textId="77777777" w:rsidR="00E35BD4" w:rsidRPr="00623990" w:rsidRDefault="00E35BD4" w:rsidP="00E35BD4">
            <w:pPr>
              <w:pStyle w:val="Listenabsatz"/>
              <w:numPr>
                <w:ilvl w:val="0"/>
                <w:numId w:val="27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</w:p>
        </w:tc>
        <w:tc>
          <w:tcPr>
            <w:tcW w:w="4173" w:type="dxa"/>
            <w:shd w:val="clear" w:color="auto" w:fill="FFFFFF" w:themeFill="background1"/>
          </w:tcPr>
          <w:p w14:paraId="77F1B954" w14:textId="77777777" w:rsidR="00E35BD4" w:rsidRPr="00244056" w:rsidRDefault="00E35BD4" w:rsidP="00244056">
            <w:pPr>
              <w:pStyle w:val="Listenabsatz"/>
              <w:numPr>
                <w:ilvl w:val="0"/>
                <w:numId w:val="3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244056">
              <w:rPr>
                <w:rFonts w:ascii="Tahoma" w:hAnsi="Tahoma" w:cs="Tahoma"/>
                <w:iCs/>
                <w:sz w:val="16"/>
                <w:szCs w:val="20"/>
              </w:rPr>
              <w:t>Umsetzung der Imagekampagne für die Zielregionen</w:t>
            </w:r>
          </w:p>
        </w:tc>
        <w:tc>
          <w:tcPr>
            <w:tcW w:w="1335" w:type="dxa"/>
            <w:shd w:val="clear" w:color="auto" w:fill="FFFFFF" w:themeFill="background1"/>
          </w:tcPr>
          <w:p w14:paraId="0F5FB1A5" w14:textId="77777777" w:rsidR="00E35BD4" w:rsidRPr="00623990" w:rsidRDefault="00E35BD4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31.03.2021</w:t>
            </w:r>
          </w:p>
        </w:tc>
        <w:tc>
          <w:tcPr>
            <w:tcW w:w="1335" w:type="dxa"/>
            <w:shd w:val="clear" w:color="auto" w:fill="FFFFFF" w:themeFill="background1"/>
          </w:tcPr>
          <w:p w14:paraId="652ED098" w14:textId="77777777" w:rsidR="00E35BD4" w:rsidRPr="00623990" w:rsidRDefault="00E35BD4" w:rsidP="00B2013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A. Berger</w:t>
            </w:r>
          </w:p>
        </w:tc>
      </w:tr>
      <w:tr w:rsidR="00E35BD4" w:rsidRPr="00A95FCD" w14:paraId="726F5A69" w14:textId="77777777" w:rsidTr="00E3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Merge/>
            <w:shd w:val="clear" w:color="auto" w:fill="D9D9D9" w:themeFill="background1" w:themeFillShade="D9"/>
          </w:tcPr>
          <w:p w14:paraId="75655985" w14:textId="77777777" w:rsidR="00E35BD4" w:rsidRPr="00623990" w:rsidRDefault="00E35BD4" w:rsidP="00E35BD4">
            <w:pPr>
              <w:pStyle w:val="Listenabsatz"/>
              <w:numPr>
                <w:ilvl w:val="0"/>
                <w:numId w:val="27"/>
              </w:numPr>
              <w:spacing w:line="276" w:lineRule="auto"/>
              <w:rPr>
                <w:rFonts w:ascii="Tahoma" w:hAnsi="Tahoma" w:cs="Tahoma"/>
                <w:iCs/>
                <w:sz w:val="16"/>
                <w:szCs w:val="20"/>
              </w:rPr>
            </w:pPr>
          </w:p>
        </w:tc>
        <w:tc>
          <w:tcPr>
            <w:tcW w:w="4173" w:type="dxa"/>
            <w:shd w:val="clear" w:color="auto" w:fill="FFFFFF" w:themeFill="background1"/>
          </w:tcPr>
          <w:p w14:paraId="4C2833B5" w14:textId="77777777" w:rsidR="00E35BD4" w:rsidRPr="00244056" w:rsidRDefault="00E35BD4" w:rsidP="00244056">
            <w:pPr>
              <w:pStyle w:val="Listenabsatz"/>
              <w:numPr>
                <w:ilvl w:val="0"/>
                <w:numId w:val="3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244056">
              <w:rPr>
                <w:rFonts w:ascii="Tahoma" w:hAnsi="Tahoma" w:cs="Tahoma"/>
                <w:iCs/>
                <w:sz w:val="16"/>
                <w:szCs w:val="20"/>
              </w:rPr>
              <w:t>…</w:t>
            </w:r>
          </w:p>
        </w:tc>
        <w:tc>
          <w:tcPr>
            <w:tcW w:w="1335" w:type="dxa"/>
            <w:shd w:val="clear" w:color="auto" w:fill="FFFFFF" w:themeFill="background1"/>
          </w:tcPr>
          <w:p w14:paraId="3D549247" w14:textId="77777777" w:rsidR="00E35BD4" w:rsidRPr="00623990" w:rsidRDefault="00E35BD4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…</w:t>
            </w:r>
          </w:p>
        </w:tc>
        <w:tc>
          <w:tcPr>
            <w:tcW w:w="1335" w:type="dxa"/>
            <w:shd w:val="clear" w:color="auto" w:fill="FFFFFF" w:themeFill="background1"/>
          </w:tcPr>
          <w:p w14:paraId="707C7A5E" w14:textId="77777777" w:rsidR="00E35BD4" w:rsidRPr="00623990" w:rsidRDefault="00E35BD4" w:rsidP="00B20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Cs/>
                <w:sz w:val="16"/>
                <w:szCs w:val="20"/>
              </w:rPr>
            </w:pPr>
            <w:r w:rsidRPr="00623990">
              <w:rPr>
                <w:rFonts w:ascii="Tahoma" w:hAnsi="Tahoma" w:cs="Tahoma"/>
                <w:iCs/>
                <w:sz w:val="16"/>
                <w:szCs w:val="20"/>
              </w:rPr>
              <w:t>…</w:t>
            </w:r>
          </w:p>
        </w:tc>
      </w:tr>
    </w:tbl>
    <w:p w14:paraId="0903F91B" w14:textId="77777777" w:rsidR="00E35BD4" w:rsidRDefault="00E35BD4" w:rsidP="001A4465">
      <w:pPr>
        <w:spacing w:line="276" w:lineRule="auto"/>
        <w:rPr>
          <w:rFonts w:ascii="Tahoma" w:hAnsi="Tahoma" w:cs="Tahoma"/>
          <w:caps/>
          <w:color w:val="3C3C3B"/>
          <w:sz w:val="16"/>
          <w:szCs w:val="16"/>
        </w:rPr>
      </w:pPr>
    </w:p>
    <w:p w14:paraId="0A3CDF68" w14:textId="0A256B95" w:rsidR="00CC76EC" w:rsidRDefault="00CC76EC">
      <w:pPr>
        <w:rPr>
          <w:rFonts w:ascii="Tahoma" w:hAnsi="Tahoma" w:cs="Tahoma"/>
          <w:caps/>
          <w:color w:val="3C3C3B"/>
          <w:sz w:val="16"/>
          <w:szCs w:val="16"/>
        </w:rPr>
      </w:pPr>
    </w:p>
    <w:sectPr w:rsidR="00CC76EC" w:rsidSect="00D6187F">
      <w:headerReference w:type="default" r:id="rId11"/>
      <w:footerReference w:type="default" r:id="rId12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108D626C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>improve Praxisletter – Ausgabe #</w:t>
    </w:r>
    <w:r w:rsidR="007C44B6">
      <w:rPr>
        <w:rFonts w:ascii="Tahoma" w:hAnsi="Tahoma" w:cs="Tahoma"/>
        <w:sz w:val="16"/>
        <w:szCs w:val="16"/>
        <w:lang w:val="en-US"/>
      </w:rPr>
      <w:t>2</w:t>
    </w:r>
    <w:r w:rsidR="00B865F6">
      <w:rPr>
        <w:rFonts w:ascii="Tahoma" w:hAnsi="Tahoma" w:cs="Tahoma"/>
        <w:sz w:val="16"/>
        <w:szCs w:val="16"/>
        <w:lang w:val="en-US"/>
      </w:rPr>
      <w:t>8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r w:rsidR="00B865F6">
      <w:rPr>
        <w:rFonts w:ascii="Tahoma" w:hAnsi="Tahoma" w:cs="Tahoma"/>
        <w:sz w:val="16"/>
        <w:szCs w:val="16"/>
        <w:lang w:val="en-US"/>
      </w:rPr>
      <w:t>Juli</w:t>
    </w:r>
    <w:r w:rsidR="00667910">
      <w:rPr>
        <w:rFonts w:ascii="Tahoma" w:hAnsi="Tahoma" w:cs="Tahoma"/>
        <w:sz w:val="16"/>
        <w:szCs w:val="16"/>
        <w:lang w:val="en-US"/>
      </w:rPr>
      <w:t xml:space="preserve"> 2020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>FH Kufstein Tirol University of Applied Sciences // Andreas Hofer-Straße 7 // 6330 Kufstein, Austria</w:t>
    </w:r>
  </w:p>
  <w:p w14:paraId="77E491B7" w14:textId="77777777" w:rsidR="00DB3965" w:rsidRPr="00A62897" w:rsidRDefault="0099246C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478B1AA3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28"/>
    <w:multiLevelType w:val="hybridMultilevel"/>
    <w:tmpl w:val="105037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C1F68"/>
    <w:multiLevelType w:val="hybridMultilevel"/>
    <w:tmpl w:val="41D2A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E5522"/>
    <w:multiLevelType w:val="hybridMultilevel"/>
    <w:tmpl w:val="7548E0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0348D"/>
    <w:multiLevelType w:val="hybridMultilevel"/>
    <w:tmpl w:val="6F348E1C"/>
    <w:lvl w:ilvl="0" w:tplc="72F6AB4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124EAA"/>
    <w:multiLevelType w:val="hybridMultilevel"/>
    <w:tmpl w:val="162C0F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CF7F4E"/>
    <w:multiLevelType w:val="hybridMultilevel"/>
    <w:tmpl w:val="50ECE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7F5F4A"/>
    <w:multiLevelType w:val="hybridMultilevel"/>
    <w:tmpl w:val="DFDE0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A0415D"/>
    <w:multiLevelType w:val="hybridMultilevel"/>
    <w:tmpl w:val="7C52FB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A0016"/>
    <w:multiLevelType w:val="hybridMultilevel"/>
    <w:tmpl w:val="8AB82328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5F4EBB"/>
    <w:multiLevelType w:val="hybridMultilevel"/>
    <w:tmpl w:val="370C1E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C9296E"/>
    <w:multiLevelType w:val="hybridMultilevel"/>
    <w:tmpl w:val="16447A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0817BC"/>
    <w:multiLevelType w:val="hybridMultilevel"/>
    <w:tmpl w:val="5D4EF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685679"/>
    <w:multiLevelType w:val="hybridMultilevel"/>
    <w:tmpl w:val="4720E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AE03FA"/>
    <w:multiLevelType w:val="hybridMultilevel"/>
    <w:tmpl w:val="3E92CD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B05D7"/>
    <w:multiLevelType w:val="hybridMultilevel"/>
    <w:tmpl w:val="1826C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E2A55"/>
    <w:multiLevelType w:val="hybridMultilevel"/>
    <w:tmpl w:val="5FB4E1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325BEE"/>
    <w:multiLevelType w:val="hybridMultilevel"/>
    <w:tmpl w:val="218E91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D4EEF"/>
    <w:multiLevelType w:val="hybridMultilevel"/>
    <w:tmpl w:val="4F6695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1F5911"/>
    <w:multiLevelType w:val="hybridMultilevel"/>
    <w:tmpl w:val="5D2A80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43EDB"/>
    <w:multiLevelType w:val="hybridMultilevel"/>
    <w:tmpl w:val="3696A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A16A32"/>
    <w:multiLevelType w:val="hybridMultilevel"/>
    <w:tmpl w:val="4F6695B0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130128"/>
    <w:multiLevelType w:val="hybridMultilevel"/>
    <w:tmpl w:val="F6629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0C3A62"/>
    <w:multiLevelType w:val="hybridMultilevel"/>
    <w:tmpl w:val="13B67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D407CE"/>
    <w:multiLevelType w:val="hybridMultilevel"/>
    <w:tmpl w:val="585419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025FDE"/>
    <w:multiLevelType w:val="hybridMultilevel"/>
    <w:tmpl w:val="0F3CE920"/>
    <w:lvl w:ilvl="0" w:tplc="6C7C2BD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8F55BA"/>
    <w:multiLevelType w:val="hybridMultilevel"/>
    <w:tmpl w:val="60B21810"/>
    <w:lvl w:ilvl="0" w:tplc="0A3013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FE469D"/>
    <w:multiLevelType w:val="hybridMultilevel"/>
    <w:tmpl w:val="8AB82328"/>
    <w:lvl w:ilvl="0" w:tplc="19567AE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4B3EA0"/>
    <w:multiLevelType w:val="hybridMultilevel"/>
    <w:tmpl w:val="9F805D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C832B0"/>
    <w:multiLevelType w:val="hybridMultilevel"/>
    <w:tmpl w:val="B344E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5F07B3"/>
    <w:multiLevelType w:val="hybridMultilevel"/>
    <w:tmpl w:val="1D7CA3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3100626">
    <w:abstractNumId w:val="25"/>
  </w:num>
  <w:num w:numId="2" w16cid:durableId="1879318294">
    <w:abstractNumId w:val="13"/>
  </w:num>
  <w:num w:numId="3" w16cid:durableId="875853366">
    <w:abstractNumId w:val="4"/>
  </w:num>
  <w:num w:numId="4" w16cid:durableId="1281763873">
    <w:abstractNumId w:val="2"/>
  </w:num>
  <w:num w:numId="5" w16cid:durableId="1665889152">
    <w:abstractNumId w:val="28"/>
  </w:num>
  <w:num w:numId="6" w16cid:durableId="1450974160">
    <w:abstractNumId w:val="7"/>
  </w:num>
  <w:num w:numId="7" w16cid:durableId="965544724">
    <w:abstractNumId w:val="16"/>
  </w:num>
  <w:num w:numId="8" w16cid:durableId="1016732572">
    <w:abstractNumId w:val="11"/>
  </w:num>
  <w:num w:numId="9" w16cid:durableId="1642811890">
    <w:abstractNumId w:val="15"/>
  </w:num>
  <w:num w:numId="10" w16cid:durableId="1779376608">
    <w:abstractNumId w:val="0"/>
  </w:num>
  <w:num w:numId="11" w16cid:durableId="887254344">
    <w:abstractNumId w:val="18"/>
  </w:num>
  <w:num w:numId="12" w16cid:durableId="721517504">
    <w:abstractNumId w:val="22"/>
  </w:num>
  <w:num w:numId="13" w16cid:durableId="936714236">
    <w:abstractNumId w:val="5"/>
  </w:num>
  <w:num w:numId="14" w16cid:durableId="797726937">
    <w:abstractNumId w:val="23"/>
  </w:num>
  <w:num w:numId="15" w16cid:durableId="1399284275">
    <w:abstractNumId w:val="6"/>
  </w:num>
  <w:num w:numId="16" w16cid:durableId="2020699195">
    <w:abstractNumId w:val="10"/>
  </w:num>
  <w:num w:numId="17" w16cid:durableId="1625234205">
    <w:abstractNumId w:val="19"/>
  </w:num>
  <w:num w:numId="18" w16cid:durableId="1350528131">
    <w:abstractNumId w:val="9"/>
  </w:num>
  <w:num w:numId="19" w16cid:durableId="931547522">
    <w:abstractNumId w:val="12"/>
  </w:num>
  <w:num w:numId="20" w16cid:durableId="960302351">
    <w:abstractNumId w:val="29"/>
  </w:num>
  <w:num w:numId="21" w16cid:durableId="478957884">
    <w:abstractNumId w:val="21"/>
  </w:num>
  <w:num w:numId="22" w16cid:durableId="937951244">
    <w:abstractNumId w:val="26"/>
  </w:num>
  <w:num w:numId="23" w16cid:durableId="2081554811">
    <w:abstractNumId w:val="24"/>
  </w:num>
  <w:num w:numId="24" w16cid:durableId="2002342604">
    <w:abstractNumId w:val="1"/>
  </w:num>
  <w:num w:numId="25" w16cid:durableId="319164952">
    <w:abstractNumId w:val="27"/>
  </w:num>
  <w:num w:numId="26" w16cid:durableId="1168061756">
    <w:abstractNumId w:val="3"/>
  </w:num>
  <w:num w:numId="27" w16cid:durableId="1963489111">
    <w:abstractNumId w:val="14"/>
  </w:num>
  <w:num w:numId="28" w16cid:durableId="1751343661">
    <w:abstractNumId w:val="8"/>
  </w:num>
  <w:num w:numId="29" w16cid:durableId="1226648293">
    <w:abstractNumId w:val="20"/>
  </w:num>
  <w:num w:numId="30" w16cid:durableId="161559495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01133"/>
    <w:rsid w:val="00077E89"/>
    <w:rsid w:val="000A507A"/>
    <w:rsid w:val="000C75DD"/>
    <w:rsid w:val="001773EC"/>
    <w:rsid w:val="00182825"/>
    <w:rsid w:val="00192C2F"/>
    <w:rsid w:val="001A4465"/>
    <w:rsid w:val="00225690"/>
    <w:rsid w:val="00244056"/>
    <w:rsid w:val="00295C76"/>
    <w:rsid w:val="002C1369"/>
    <w:rsid w:val="002F4C4D"/>
    <w:rsid w:val="00396D35"/>
    <w:rsid w:val="003B4404"/>
    <w:rsid w:val="003D7211"/>
    <w:rsid w:val="003E1EC5"/>
    <w:rsid w:val="003E5E42"/>
    <w:rsid w:val="00415E97"/>
    <w:rsid w:val="00451582"/>
    <w:rsid w:val="00464ABF"/>
    <w:rsid w:val="00471FE7"/>
    <w:rsid w:val="004830E0"/>
    <w:rsid w:val="00494D4B"/>
    <w:rsid w:val="004C70F9"/>
    <w:rsid w:val="004E0B01"/>
    <w:rsid w:val="0055676B"/>
    <w:rsid w:val="00571A26"/>
    <w:rsid w:val="005947D8"/>
    <w:rsid w:val="005F20F8"/>
    <w:rsid w:val="005F6493"/>
    <w:rsid w:val="00602EDF"/>
    <w:rsid w:val="006555A0"/>
    <w:rsid w:val="00667910"/>
    <w:rsid w:val="007209EA"/>
    <w:rsid w:val="007240C6"/>
    <w:rsid w:val="00755AF7"/>
    <w:rsid w:val="007627F1"/>
    <w:rsid w:val="00771783"/>
    <w:rsid w:val="00776B32"/>
    <w:rsid w:val="007A6E1C"/>
    <w:rsid w:val="007C44B6"/>
    <w:rsid w:val="007F4F71"/>
    <w:rsid w:val="007F72C3"/>
    <w:rsid w:val="00803645"/>
    <w:rsid w:val="008626E5"/>
    <w:rsid w:val="00887D63"/>
    <w:rsid w:val="008966D6"/>
    <w:rsid w:val="008E4E87"/>
    <w:rsid w:val="0099246C"/>
    <w:rsid w:val="009928FF"/>
    <w:rsid w:val="009D3E59"/>
    <w:rsid w:val="00A240A5"/>
    <w:rsid w:val="00A545FA"/>
    <w:rsid w:val="00A85C09"/>
    <w:rsid w:val="00AA286F"/>
    <w:rsid w:val="00AC7E19"/>
    <w:rsid w:val="00B27CE2"/>
    <w:rsid w:val="00B752B0"/>
    <w:rsid w:val="00B81384"/>
    <w:rsid w:val="00B865F6"/>
    <w:rsid w:val="00BA2B3B"/>
    <w:rsid w:val="00BE4B95"/>
    <w:rsid w:val="00BF1F6D"/>
    <w:rsid w:val="00CC76EC"/>
    <w:rsid w:val="00D57D63"/>
    <w:rsid w:val="00D6187F"/>
    <w:rsid w:val="00DB3965"/>
    <w:rsid w:val="00DD0A20"/>
    <w:rsid w:val="00E35BD4"/>
    <w:rsid w:val="00EA63F1"/>
    <w:rsid w:val="00EE3070"/>
    <w:rsid w:val="00EF0F74"/>
    <w:rsid w:val="00F02875"/>
    <w:rsid w:val="00F50CBD"/>
    <w:rsid w:val="00F772F1"/>
    <w:rsid w:val="00F935E4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  <w:style w:type="paragraph" w:customStyle="1" w:styleId="FHZwischentitel">
    <w:name w:val="FH_Zwischentitel"/>
    <w:basedOn w:val="Standard"/>
    <w:uiPriority w:val="99"/>
    <w:rsid w:val="00464AB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ahoma" w:hAnsi="Tahoma" w:cs="Tahoma"/>
      <w:b/>
      <w:bCs/>
      <w:caps/>
      <w:color w:val="000000"/>
      <w:spacing w:val="-2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F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E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2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439F5-BDE9-479D-861E-9B1E5969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65</cp:revision>
  <dcterms:created xsi:type="dcterms:W3CDTF">2023-06-06T13:03:00Z</dcterms:created>
  <dcterms:modified xsi:type="dcterms:W3CDTF">2023-07-14T09:34:00Z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