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D7A" w14:textId="2E86C093" w:rsidR="004C70F9" w:rsidRPr="00B07BC3" w:rsidRDefault="00D6187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B07BC3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5004" w:type="pct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527"/>
        <w:gridCol w:w="1418"/>
      </w:tblGrid>
      <w:tr w:rsidR="004C70F9" w:rsidRPr="00647F4D" w14:paraId="3C485CF0" w14:textId="435678EB" w:rsidTr="00B26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885E"/>
            <w:vAlign w:val="center"/>
          </w:tcPr>
          <w:p w14:paraId="6769B964" w14:textId="3F35BB18" w:rsidR="004C70F9" w:rsidRDefault="008966D6" w:rsidP="00B26F04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Persönlicher Entwicklungsplan</w:t>
            </w:r>
          </w:p>
        </w:tc>
      </w:tr>
      <w:tr w:rsidR="00192C2F" w:rsidRPr="00647F4D" w14:paraId="702CA5E5" w14:textId="5DFA325A" w:rsidTr="00B26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  <w:vAlign w:val="center"/>
          </w:tcPr>
          <w:p w14:paraId="73B0200D" w14:textId="79F9F384" w:rsidR="00192C2F" w:rsidRPr="007D1AF0" w:rsidRDefault="008966D6" w:rsidP="005F6493">
            <w:pPr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Nr.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46CA9A31" w14:textId="318EBC78" w:rsidR="00192C2F" w:rsidRPr="007D1AF0" w:rsidRDefault="008966D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Themen</w:t>
            </w:r>
          </w:p>
        </w:tc>
        <w:tc>
          <w:tcPr>
            <w:tcW w:w="3048" w:type="pct"/>
            <w:shd w:val="clear" w:color="auto" w:fill="D9D9D9" w:themeFill="background1" w:themeFillShade="D9"/>
            <w:vAlign w:val="center"/>
          </w:tcPr>
          <w:p w14:paraId="658A3339" w14:textId="5609DA0C" w:rsidR="00192C2F" w:rsidRPr="007D1AF0" w:rsidRDefault="008966D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Maßnahmen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01DC015B" w14:textId="08DD45E3" w:rsidR="00192C2F" w:rsidRPr="007D1AF0" w:rsidRDefault="008966D6" w:rsidP="005F6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Termin</w:t>
            </w:r>
          </w:p>
        </w:tc>
      </w:tr>
      <w:tr w:rsidR="00192C2F" w:rsidRPr="00647F4D" w14:paraId="48181E35" w14:textId="2F556574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7BE537FA" w14:textId="2BCECAB9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1</w:t>
            </w:r>
          </w:p>
        </w:tc>
        <w:tc>
          <w:tcPr>
            <w:tcW w:w="860" w:type="pct"/>
            <w:shd w:val="clear" w:color="auto" w:fill="FFFFFF" w:themeFill="background1"/>
          </w:tcPr>
          <w:p w14:paraId="23A1776B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  <w:lang w:val="en-US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046F189E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5102996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20ED891" w14:textId="016DB7CB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604BB25D" w14:textId="3743DC27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2</w:t>
            </w:r>
          </w:p>
        </w:tc>
        <w:tc>
          <w:tcPr>
            <w:tcW w:w="860" w:type="pct"/>
            <w:shd w:val="clear" w:color="auto" w:fill="FFFFFF" w:themeFill="background1"/>
          </w:tcPr>
          <w:p w14:paraId="53069531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3E9658DC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28DBC485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BDAA17A" w14:textId="07125FF9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5E96F9A2" w14:textId="41619205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3</w:t>
            </w:r>
          </w:p>
        </w:tc>
        <w:tc>
          <w:tcPr>
            <w:tcW w:w="860" w:type="pct"/>
            <w:shd w:val="clear" w:color="auto" w:fill="FFFFFF" w:themeFill="background1"/>
          </w:tcPr>
          <w:p w14:paraId="60F39637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7BD69810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7294A714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183D60B2" w14:textId="66C4F759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D719EDD" w14:textId="572B9917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4</w:t>
            </w:r>
          </w:p>
        </w:tc>
        <w:tc>
          <w:tcPr>
            <w:tcW w:w="860" w:type="pct"/>
            <w:shd w:val="clear" w:color="auto" w:fill="FFFFFF" w:themeFill="background1"/>
          </w:tcPr>
          <w:p w14:paraId="2AE83A16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2A092181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B571E97" w14:textId="77777777" w:rsidR="00192C2F" w:rsidRPr="007D1AF0" w:rsidRDefault="00192C2F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192C2F" w:rsidRPr="00647F4D" w14:paraId="4C2D31CB" w14:textId="3EA2FB86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05B35E57" w14:textId="64B993F9" w:rsidR="00192C2F" w:rsidRPr="007D1AF0" w:rsidRDefault="00192C2F" w:rsidP="004C70F9">
            <w:pPr>
              <w:spacing w:line="276" w:lineRule="auto"/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bCs w:val="0"/>
                <w:color w:val="3C3C3B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 w:themeFill="background1"/>
          </w:tcPr>
          <w:p w14:paraId="4D36E2A2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4DA12F14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3B97DE05" w14:textId="77777777" w:rsidR="00192C2F" w:rsidRPr="007D1AF0" w:rsidRDefault="00192C2F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38C895D2" w14:textId="77777777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A54BF27" w14:textId="349624DE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6</w:t>
            </w:r>
          </w:p>
        </w:tc>
        <w:tc>
          <w:tcPr>
            <w:tcW w:w="860" w:type="pct"/>
            <w:shd w:val="clear" w:color="auto" w:fill="FFFFFF" w:themeFill="background1"/>
          </w:tcPr>
          <w:p w14:paraId="4035F1F1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708F7BEC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4B91F09D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545115A6" w14:textId="77777777" w:rsidTr="00311527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3F7E4C81" w14:textId="7F113016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7</w:t>
            </w:r>
          </w:p>
        </w:tc>
        <w:tc>
          <w:tcPr>
            <w:tcW w:w="860" w:type="pct"/>
            <w:shd w:val="clear" w:color="auto" w:fill="FFFFFF" w:themeFill="background1"/>
          </w:tcPr>
          <w:p w14:paraId="6B49B4D2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05AAD2D4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0566D048" w14:textId="77777777" w:rsidR="008966D6" w:rsidRPr="007D1AF0" w:rsidRDefault="008966D6" w:rsidP="004C70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  <w:tr w:rsidR="008966D6" w:rsidRPr="00647F4D" w14:paraId="581EA3A5" w14:textId="77777777" w:rsidTr="00311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" w:type="pct"/>
            <w:shd w:val="clear" w:color="auto" w:fill="D9D9D9" w:themeFill="background1" w:themeFillShade="D9"/>
          </w:tcPr>
          <w:p w14:paraId="1B4282F9" w14:textId="516EBB38" w:rsidR="008966D6" w:rsidRPr="007D1AF0" w:rsidRDefault="008966D6" w:rsidP="004C70F9">
            <w:pPr>
              <w:spacing w:line="276" w:lineRule="auto"/>
              <w:rPr>
                <w:rFonts w:ascii="Tahoma" w:hAnsi="Tahoma" w:cs="Tahoma"/>
                <w:color w:val="3C3C3B"/>
                <w:sz w:val="20"/>
                <w:szCs w:val="20"/>
              </w:rPr>
            </w:pPr>
            <w:r w:rsidRPr="007D1AF0">
              <w:rPr>
                <w:rFonts w:ascii="Tahoma" w:hAnsi="Tahoma" w:cs="Tahoma"/>
                <w:color w:val="3C3C3B"/>
                <w:sz w:val="20"/>
                <w:szCs w:val="20"/>
              </w:rPr>
              <w:t>8</w:t>
            </w:r>
          </w:p>
        </w:tc>
        <w:tc>
          <w:tcPr>
            <w:tcW w:w="860" w:type="pct"/>
            <w:shd w:val="clear" w:color="auto" w:fill="FFFFFF" w:themeFill="background1"/>
          </w:tcPr>
          <w:p w14:paraId="61A74D97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  <w:tc>
          <w:tcPr>
            <w:tcW w:w="3048" w:type="pct"/>
            <w:shd w:val="clear" w:color="auto" w:fill="FFFFFF" w:themeFill="background1"/>
          </w:tcPr>
          <w:p w14:paraId="6A589077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62AB13AC" w14:textId="77777777" w:rsidR="008966D6" w:rsidRPr="007D1AF0" w:rsidRDefault="008966D6" w:rsidP="004C70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8"/>
                <w:szCs w:val="18"/>
              </w:rPr>
            </w:pPr>
          </w:p>
        </w:tc>
      </w:tr>
    </w:tbl>
    <w:p w14:paraId="6A5CD4C5" w14:textId="465C2CE9" w:rsidR="00FE5F52" w:rsidRDefault="00FE5F52" w:rsidP="004C70F9"/>
    <w:p w14:paraId="5933BA7D" w14:textId="77777777" w:rsidR="00FE5F52" w:rsidRDefault="00FE5F52">
      <w:r>
        <w:br w:type="page"/>
      </w:r>
    </w:p>
    <w:p w14:paraId="490E7E03" w14:textId="77777777" w:rsidR="00FE5F52" w:rsidRPr="009D1B5E" w:rsidRDefault="00FE5F52" w:rsidP="00FE5F52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proofErr w:type="spellStart"/>
      <w:r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</w:t>
      </w:r>
      <w:proofErr w:type="spellEnd"/>
      <w:r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: </w:t>
      </w:r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Ein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Bankbetriebswirt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wechselt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das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Unternehmen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und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übernimmt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ein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kleines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Team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im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Geschäftskundenvertrieb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als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Führungskraft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Der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persönliche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Entwicklungsplan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für die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ersten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hundert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Tage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soll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einen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wirksamen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Einstieg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proofErr w:type="spellStart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>sicherstellen</w:t>
      </w:r>
      <w:proofErr w:type="spellEnd"/>
      <w:r w:rsidRPr="004C526D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. </w:t>
      </w:r>
    </w:p>
    <w:tbl>
      <w:tblPr>
        <w:tblStyle w:val="Gitternetztabelle4Akzent6"/>
        <w:tblW w:w="9046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2303"/>
        <w:gridCol w:w="5266"/>
        <w:gridCol w:w="989"/>
      </w:tblGrid>
      <w:tr w:rsidR="00FE5F52" w:rsidRPr="00FD0464" w14:paraId="776F6041" w14:textId="77777777" w:rsidTr="00FE5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6" w:type="dxa"/>
            <w:gridSpan w:val="4"/>
            <w:shd w:val="clear" w:color="auto" w:fill="00885E"/>
            <w:vAlign w:val="center"/>
          </w:tcPr>
          <w:p w14:paraId="4C0503CB" w14:textId="7F813AF8" w:rsidR="00FE5F52" w:rsidRPr="00FE5F52" w:rsidRDefault="00FE5F52" w:rsidP="00B50383">
            <w:pPr>
              <w:spacing w:line="276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FE5F52">
              <w:rPr>
                <w:rFonts w:ascii="Tahoma" w:hAnsi="Tahoma" w:cs="Tahoma"/>
                <w:iCs/>
                <w:sz w:val="16"/>
                <w:szCs w:val="16"/>
              </w:rPr>
              <w:t xml:space="preserve">Persönlicher Entwicklungsplan: </w:t>
            </w:r>
            <w:r w:rsidRPr="00FE5F52">
              <w:rPr>
                <w:rFonts w:ascii="Tahoma" w:hAnsi="Tahoma" w:cs="Tahoma"/>
                <w:i/>
                <w:sz w:val="16"/>
                <w:szCs w:val="16"/>
              </w:rPr>
              <w:t>Beispiel</w:t>
            </w:r>
          </w:p>
        </w:tc>
      </w:tr>
      <w:tr w:rsidR="00FE5F52" w:rsidRPr="00FD0464" w14:paraId="1A4BB23C" w14:textId="77777777" w:rsidTr="00FE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06CC91D5" w14:textId="77777777" w:rsidR="00FE5F52" w:rsidRPr="00FE5F52" w:rsidRDefault="00FE5F52" w:rsidP="00B50383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FE5F52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Nr.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103415D" w14:textId="77777777" w:rsidR="00FE5F52" w:rsidRPr="00FE5F52" w:rsidRDefault="00FE5F52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FE5F52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Themen</w:t>
            </w:r>
          </w:p>
        </w:tc>
        <w:tc>
          <w:tcPr>
            <w:tcW w:w="5266" w:type="dxa"/>
            <w:shd w:val="clear" w:color="auto" w:fill="D9D9D9" w:themeFill="background1" w:themeFillShade="D9"/>
          </w:tcPr>
          <w:p w14:paraId="24EF7457" w14:textId="77777777" w:rsidR="00FE5F52" w:rsidRPr="00FE5F52" w:rsidRDefault="00FE5F52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FE5F52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Maßnahmen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114EE249" w14:textId="77777777" w:rsidR="00FE5F52" w:rsidRPr="00FE5F52" w:rsidRDefault="00FE5F52" w:rsidP="00B503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</w:pPr>
            <w:r w:rsidRPr="00FE5F52">
              <w:rPr>
                <w:rFonts w:ascii="Tahoma" w:hAnsi="Tahoma" w:cs="Tahoma"/>
                <w:b/>
                <w:bCs/>
                <w:iCs/>
                <w:color w:val="3C3C3B"/>
                <w:sz w:val="16"/>
                <w:szCs w:val="16"/>
              </w:rPr>
              <w:t>Termin</w:t>
            </w:r>
          </w:p>
        </w:tc>
      </w:tr>
      <w:tr w:rsidR="00FE5F52" w:rsidRPr="00FD0464" w14:paraId="4EE3E593" w14:textId="77777777" w:rsidTr="00FE5F52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6501659C" w14:textId="77777777" w:rsidR="00FE5F52" w:rsidRPr="00FE5F52" w:rsidRDefault="00FE5F52" w:rsidP="00B50383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1.</w:t>
            </w:r>
          </w:p>
        </w:tc>
        <w:tc>
          <w:tcPr>
            <w:tcW w:w="2303" w:type="dxa"/>
            <w:shd w:val="clear" w:color="auto" w:fill="FFFFFF" w:themeFill="background1"/>
          </w:tcPr>
          <w:p w14:paraId="01A40C42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Kunden und Branchen</w:t>
            </w:r>
          </w:p>
        </w:tc>
        <w:tc>
          <w:tcPr>
            <w:tcW w:w="5266" w:type="dxa"/>
            <w:shd w:val="clear" w:color="auto" w:fill="FFFFFF" w:themeFill="background1"/>
            <w:vAlign w:val="center"/>
          </w:tcPr>
          <w:p w14:paraId="0D76F9C0" w14:textId="77777777" w:rsidR="00FE5F52" w:rsidRPr="00FE5F52" w:rsidRDefault="00FE5F52" w:rsidP="00FE5F52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Kennenlernen der wichtigsten Großkunden: persönliche Vorstellung, Kundenhistorie…</w:t>
            </w:r>
          </w:p>
          <w:p w14:paraId="2857EFF4" w14:textId="77777777" w:rsidR="00FE5F52" w:rsidRPr="00FE5F52" w:rsidRDefault="00FE5F52" w:rsidP="00B50383">
            <w:pPr>
              <w:pStyle w:val="FHUntertitelvzoderbb"/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•</w:t>
            </w:r>
            <w:r w:rsidRPr="00FE5F52">
              <w:rPr>
                <w:caps w:val="0"/>
                <w:color w:val="3C3C3B"/>
                <w:sz w:val="16"/>
                <w:szCs w:val="16"/>
              </w:rPr>
              <w:tab/>
              <w:t>Aktualisierung der Entwicklungsstrategie für Geschäftskunden</w:t>
            </w:r>
          </w:p>
        </w:tc>
        <w:tc>
          <w:tcPr>
            <w:tcW w:w="987" w:type="dxa"/>
            <w:shd w:val="clear" w:color="auto" w:fill="FFFFFF" w:themeFill="background1"/>
          </w:tcPr>
          <w:p w14:paraId="509D2145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30.09.</w:t>
            </w:r>
          </w:p>
          <w:p w14:paraId="37122A0C" w14:textId="77777777" w:rsidR="00FE5F52" w:rsidRPr="00FE5F52" w:rsidRDefault="00FE5F52" w:rsidP="00B503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</w:p>
        </w:tc>
      </w:tr>
      <w:tr w:rsidR="00FE5F52" w:rsidRPr="00FD0464" w14:paraId="28A55248" w14:textId="77777777" w:rsidTr="00FE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17EB22BA" w14:textId="77777777" w:rsidR="00FE5F52" w:rsidRPr="00FE5F52" w:rsidRDefault="00FE5F52" w:rsidP="00B50383">
            <w:pPr>
              <w:pStyle w:val="FHUntertitelvzoderbb"/>
              <w:spacing w:line="276" w:lineRule="auto"/>
              <w:rPr>
                <w:b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2.</w:t>
            </w:r>
          </w:p>
        </w:tc>
        <w:tc>
          <w:tcPr>
            <w:tcW w:w="2303" w:type="dxa"/>
            <w:shd w:val="clear" w:color="auto" w:fill="FFFFFF" w:themeFill="background1"/>
          </w:tcPr>
          <w:p w14:paraId="32A009BF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Persönlicher Austausch mit Führungskräften und Mitarbeiter</w:t>
            </w:r>
          </w:p>
        </w:tc>
        <w:tc>
          <w:tcPr>
            <w:tcW w:w="5266" w:type="dxa"/>
            <w:shd w:val="clear" w:color="auto" w:fill="FFFFFF" w:themeFill="background1"/>
            <w:vAlign w:val="center"/>
          </w:tcPr>
          <w:p w14:paraId="40A2A580" w14:textId="77777777" w:rsidR="00FE5F52" w:rsidRPr="00FE5F52" w:rsidRDefault="00FE5F52" w:rsidP="00FE5F52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Persönliches Kennenlernen aller Führungskräfte und der Schlüssel-Mitarbeiter (informell, z.B. Mittagessen…)</w:t>
            </w:r>
          </w:p>
          <w:p w14:paraId="3AB3F36C" w14:textId="77777777" w:rsidR="00FE5F52" w:rsidRPr="00FE5F52" w:rsidRDefault="00FE5F52" w:rsidP="00B50383">
            <w:pPr>
              <w:pStyle w:val="FHUntertitelvzoderbb"/>
              <w:spacing w:line="276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•</w:t>
            </w:r>
            <w:r w:rsidRPr="00FE5F52">
              <w:rPr>
                <w:caps w:val="0"/>
                <w:color w:val="3C3C3B"/>
                <w:sz w:val="16"/>
                <w:szCs w:val="16"/>
              </w:rPr>
              <w:tab/>
              <w:t>Regelmäßige Einzeltermine mit den direkten Mitarbeitern (ab 30.06.)</w:t>
            </w:r>
          </w:p>
          <w:p w14:paraId="248E3A7F" w14:textId="77777777" w:rsidR="00FE5F52" w:rsidRPr="00FE5F52" w:rsidRDefault="00FE5F52" w:rsidP="00B50383">
            <w:pPr>
              <w:pStyle w:val="FHUntertitelvzoderbb"/>
              <w:spacing w:line="276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•</w:t>
            </w:r>
            <w:r w:rsidRPr="00FE5F52">
              <w:rPr>
                <w:caps w:val="0"/>
                <w:color w:val="3C3C3B"/>
                <w:sz w:val="16"/>
                <w:szCs w:val="16"/>
              </w:rPr>
              <w:tab/>
              <w:t>Wöchentlicher Jour fixe mit dem eigenen Vorgesetzten (ab sofort) und den wichtigsten Schnittstellen-Führungskräften (in den ersten zwei Monaten)</w:t>
            </w:r>
          </w:p>
        </w:tc>
        <w:tc>
          <w:tcPr>
            <w:tcW w:w="987" w:type="dxa"/>
            <w:shd w:val="clear" w:color="auto" w:fill="FFFFFF" w:themeFill="background1"/>
          </w:tcPr>
          <w:p w14:paraId="7F66DFD1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31.12.</w:t>
            </w:r>
          </w:p>
        </w:tc>
      </w:tr>
      <w:tr w:rsidR="00FE5F52" w:rsidRPr="00FD0464" w14:paraId="029FA540" w14:textId="77777777" w:rsidTr="00FE5F52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695269A6" w14:textId="77777777" w:rsidR="00FE5F52" w:rsidRPr="00FE5F52" w:rsidRDefault="00FE5F52" w:rsidP="00B50383">
            <w:pPr>
              <w:pStyle w:val="FHUntertitelvzoderbb"/>
              <w:spacing w:line="276" w:lineRule="auto"/>
              <w:rPr>
                <w:b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3.</w:t>
            </w:r>
          </w:p>
        </w:tc>
        <w:tc>
          <w:tcPr>
            <w:tcW w:w="2303" w:type="dxa"/>
            <w:shd w:val="clear" w:color="auto" w:fill="FFFFFF" w:themeFill="background1"/>
          </w:tcPr>
          <w:p w14:paraId="19ABE8D0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(Führungs-) Systeme</w:t>
            </w:r>
          </w:p>
        </w:tc>
        <w:tc>
          <w:tcPr>
            <w:tcW w:w="5266" w:type="dxa"/>
            <w:shd w:val="clear" w:color="auto" w:fill="FFFFFF" w:themeFill="background1"/>
            <w:vAlign w:val="center"/>
          </w:tcPr>
          <w:p w14:paraId="730F2F6D" w14:textId="77777777" w:rsidR="00FE5F52" w:rsidRPr="00FE5F52" w:rsidRDefault="00FE5F52" w:rsidP="00FE5F52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Beherrschen der Vertriebs-Software und aller internen Systeme</w:t>
            </w:r>
          </w:p>
          <w:p w14:paraId="289B6DD2" w14:textId="77777777" w:rsidR="00FE5F52" w:rsidRPr="00FE5F52" w:rsidRDefault="00FE5F52" w:rsidP="00B50383">
            <w:pPr>
              <w:pStyle w:val="FHUntertitelvzoderbb"/>
              <w:spacing w:line="276" w:lineRule="auto"/>
              <w:ind w:left="280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•</w:t>
            </w:r>
            <w:r w:rsidRPr="00FE5F52">
              <w:rPr>
                <w:caps w:val="0"/>
                <w:color w:val="3C3C3B"/>
                <w:sz w:val="16"/>
                <w:szCs w:val="16"/>
              </w:rPr>
              <w:tab/>
              <w:t>Kennenlernen der Führungsprozesse bzw. –</w:t>
            </w:r>
            <w:proofErr w:type="spellStart"/>
            <w:r w:rsidRPr="00FE5F52">
              <w:rPr>
                <w:caps w:val="0"/>
                <w:color w:val="3C3C3B"/>
                <w:sz w:val="16"/>
                <w:szCs w:val="16"/>
              </w:rPr>
              <w:t>systeme</w:t>
            </w:r>
            <w:proofErr w:type="spellEnd"/>
            <w:r w:rsidRPr="00FE5F52">
              <w:rPr>
                <w:caps w:val="0"/>
                <w:color w:val="3C3C3B"/>
                <w:sz w:val="16"/>
                <w:szCs w:val="16"/>
              </w:rPr>
              <w:t xml:space="preserve"> (Zielvereinbarung, Mitarbeitergespräch, Budgetierung…)</w:t>
            </w:r>
          </w:p>
        </w:tc>
        <w:tc>
          <w:tcPr>
            <w:tcW w:w="987" w:type="dxa"/>
            <w:shd w:val="clear" w:color="auto" w:fill="FFFFFF" w:themeFill="background1"/>
          </w:tcPr>
          <w:p w14:paraId="6DD0E9A1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31.08.</w:t>
            </w:r>
          </w:p>
        </w:tc>
      </w:tr>
      <w:tr w:rsidR="00FE5F52" w:rsidRPr="00FD0464" w14:paraId="5639D7B6" w14:textId="77777777" w:rsidTr="00FE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4193411F" w14:textId="77777777" w:rsidR="00FE5F52" w:rsidRPr="00FE5F52" w:rsidRDefault="00FE5F52" w:rsidP="00B50383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4.</w:t>
            </w:r>
          </w:p>
        </w:tc>
        <w:tc>
          <w:tcPr>
            <w:tcW w:w="2303" w:type="dxa"/>
            <w:shd w:val="clear" w:color="auto" w:fill="FFFFFF" w:themeFill="background1"/>
          </w:tcPr>
          <w:p w14:paraId="493616EF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Sparring und persönlicher Austausch</w:t>
            </w:r>
          </w:p>
        </w:tc>
        <w:tc>
          <w:tcPr>
            <w:tcW w:w="5266" w:type="dxa"/>
            <w:shd w:val="clear" w:color="auto" w:fill="FFFFFF" w:themeFill="background1"/>
            <w:vAlign w:val="center"/>
          </w:tcPr>
          <w:p w14:paraId="3B1AA30B" w14:textId="77777777" w:rsidR="00FE5F52" w:rsidRPr="00FE5F52" w:rsidRDefault="00FE5F52" w:rsidP="00FE5F52">
            <w:pPr>
              <w:pStyle w:val="FHUntertitelvzoderbb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Regelmäßige Gespräche mit dem persönlichen Sparring-Partner</w:t>
            </w:r>
          </w:p>
          <w:p w14:paraId="07EDBD22" w14:textId="77777777" w:rsidR="00FE5F52" w:rsidRPr="00FE5F52" w:rsidRDefault="00FE5F52" w:rsidP="00B50383">
            <w:pPr>
              <w:pStyle w:val="FHUntertitelvzoderbb"/>
              <w:spacing w:line="276" w:lineRule="auto"/>
              <w:ind w:left="280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•</w:t>
            </w:r>
            <w:r w:rsidRPr="00FE5F52">
              <w:rPr>
                <w:caps w:val="0"/>
                <w:color w:val="3C3C3B"/>
                <w:sz w:val="16"/>
                <w:szCs w:val="16"/>
              </w:rPr>
              <w:tab/>
              <w:t>Nutzung des bankinternen Austausch-Netzwerks und der Personalentwicklung</w:t>
            </w:r>
          </w:p>
        </w:tc>
        <w:tc>
          <w:tcPr>
            <w:tcW w:w="987" w:type="dxa"/>
            <w:shd w:val="clear" w:color="auto" w:fill="FFFFFF" w:themeFill="background1"/>
          </w:tcPr>
          <w:p w14:paraId="467D768D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31.12.</w:t>
            </w:r>
          </w:p>
        </w:tc>
      </w:tr>
      <w:tr w:rsidR="00FE5F52" w:rsidRPr="00FD0464" w14:paraId="2E00F481" w14:textId="77777777" w:rsidTr="00FE5F5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shd w:val="clear" w:color="auto" w:fill="D9D9D9" w:themeFill="background1" w:themeFillShade="D9"/>
          </w:tcPr>
          <w:p w14:paraId="04154ED1" w14:textId="77777777" w:rsidR="00FE5F52" w:rsidRPr="00FE5F52" w:rsidRDefault="00FE5F52" w:rsidP="00B50383">
            <w:pPr>
              <w:pStyle w:val="FHUntertitelvzoderbb"/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5.</w:t>
            </w:r>
          </w:p>
        </w:tc>
        <w:tc>
          <w:tcPr>
            <w:tcW w:w="2303" w:type="dxa"/>
            <w:shd w:val="clear" w:color="auto" w:fill="FFFFFF" w:themeFill="background1"/>
          </w:tcPr>
          <w:p w14:paraId="407D5868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……</w:t>
            </w:r>
          </w:p>
        </w:tc>
        <w:tc>
          <w:tcPr>
            <w:tcW w:w="5266" w:type="dxa"/>
            <w:shd w:val="clear" w:color="auto" w:fill="FFFFFF" w:themeFill="background1"/>
          </w:tcPr>
          <w:p w14:paraId="23B55544" w14:textId="77777777" w:rsidR="00FE5F52" w:rsidRPr="00FE5F52" w:rsidRDefault="00FE5F52" w:rsidP="00FE5F52">
            <w:pPr>
              <w:pStyle w:val="FHUntertitelvzoderbb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7E94D01D" w14:textId="77777777" w:rsidR="00FE5F52" w:rsidRPr="00FE5F52" w:rsidRDefault="00FE5F52" w:rsidP="00B50383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FE5F52">
              <w:rPr>
                <w:caps w:val="0"/>
                <w:color w:val="3C3C3B"/>
                <w:sz w:val="16"/>
                <w:szCs w:val="16"/>
              </w:rPr>
              <w:t>……</w:t>
            </w:r>
          </w:p>
        </w:tc>
      </w:tr>
    </w:tbl>
    <w:p w14:paraId="4233554C" w14:textId="77777777" w:rsidR="00DB3965" w:rsidRDefault="00DB3965" w:rsidP="004C70F9"/>
    <w:sectPr w:rsidR="00DB3965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AE4D49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8966D6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8966D6">
      <w:rPr>
        <w:rFonts w:ascii="Tahoma" w:hAnsi="Tahoma" w:cs="Tahoma"/>
        <w:sz w:val="16"/>
        <w:szCs w:val="16"/>
        <w:lang w:val="en-US"/>
      </w:rPr>
      <w:t>September</w:t>
    </w:r>
    <w:r w:rsidR="005F6493" w:rsidRPr="00192C2F">
      <w:rPr>
        <w:rFonts w:ascii="Tahoma" w:hAnsi="Tahoma" w:cs="Tahoma"/>
        <w:sz w:val="16"/>
        <w:szCs w:val="16"/>
        <w:lang w:val="en-US"/>
      </w:rPr>
      <w:t xml:space="preserve">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FE5F52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9F3"/>
    <w:multiLevelType w:val="hybridMultilevel"/>
    <w:tmpl w:val="364C70A6"/>
    <w:lvl w:ilvl="0" w:tplc="D2E8867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E3508"/>
    <w:multiLevelType w:val="hybridMultilevel"/>
    <w:tmpl w:val="83B2BF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409104">
    <w:abstractNumId w:val="1"/>
  </w:num>
  <w:num w:numId="2" w16cid:durableId="66435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192C2F"/>
    <w:rsid w:val="00311527"/>
    <w:rsid w:val="004C70F9"/>
    <w:rsid w:val="004E0B01"/>
    <w:rsid w:val="005F6493"/>
    <w:rsid w:val="00755AF7"/>
    <w:rsid w:val="007D1AF0"/>
    <w:rsid w:val="008966D6"/>
    <w:rsid w:val="00B07BC3"/>
    <w:rsid w:val="00B26F04"/>
    <w:rsid w:val="00D6187F"/>
    <w:rsid w:val="00DB3965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Zwischentitel">
    <w:name w:val="FH_Zwischentitel"/>
    <w:basedOn w:val="Standard"/>
    <w:uiPriority w:val="99"/>
    <w:rsid w:val="00FE5F5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customStyle="1" w:styleId="FHUntertitelvzoderbb">
    <w:name w:val="FH_Untertitel vz oder bb"/>
    <w:basedOn w:val="Standard"/>
    <w:uiPriority w:val="99"/>
    <w:rsid w:val="00FE5F52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9</cp:revision>
  <dcterms:created xsi:type="dcterms:W3CDTF">2023-06-06T13:03:00Z</dcterms:created>
  <dcterms:modified xsi:type="dcterms:W3CDTF">2023-07-13T07:20:00Z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