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016A2765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Style w:val="Tabellenraster"/>
        <w:tblW w:w="0" w:type="auto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23"/>
        <w:gridCol w:w="3722"/>
        <w:gridCol w:w="3407"/>
      </w:tblGrid>
      <w:tr w:rsidR="00D63EBC" w:rsidRPr="002F4E5D" w14:paraId="0F9FAD12" w14:textId="77777777" w:rsidTr="002D63AD">
        <w:tc>
          <w:tcPr>
            <w:tcW w:w="9178" w:type="dxa"/>
            <w:gridSpan w:val="3"/>
            <w:shd w:val="clear" w:color="auto" w:fill="00885E"/>
            <w:vAlign w:val="center"/>
          </w:tcPr>
          <w:p w14:paraId="666018AE" w14:textId="77777777" w:rsidR="00D63EBC" w:rsidRPr="00091BC7" w:rsidRDefault="00D63EBC" w:rsidP="002D63AD">
            <w:pPr>
              <w:tabs>
                <w:tab w:val="left" w:pos="459"/>
              </w:tabs>
              <w:spacing w:after="160" w:line="276" w:lineRule="auto"/>
              <w:rPr>
                <w:rFonts w:ascii="Tahoma" w:eastAsiaTheme="minorHAnsi" w:hAnsi="Tahoma" w:cs="Tahoma"/>
                <w:b/>
                <w:color w:val="FFFFFF"/>
                <w:szCs w:val="16"/>
                <w:lang w:eastAsia="en-US"/>
              </w:rPr>
            </w:pPr>
            <w:r w:rsidRPr="00091BC7">
              <w:rPr>
                <w:rFonts w:ascii="Tahoma" w:eastAsiaTheme="minorHAnsi" w:hAnsi="Tahoma" w:cs="Tahoma"/>
                <w:b/>
                <w:color w:val="FFFFFF"/>
                <w:szCs w:val="16"/>
                <w:lang w:eastAsia="en-US"/>
              </w:rPr>
              <w:t>Systematische Führungskräfte-Entwicklung: Werkzeug</w:t>
            </w:r>
          </w:p>
        </w:tc>
      </w:tr>
      <w:tr w:rsidR="00D63EBC" w:rsidRPr="002F4E5D" w14:paraId="426C4DDE" w14:textId="77777777" w:rsidTr="002D63A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BF478E" w14:textId="77777777" w:rsidR="00D63EBC" w:rsidRPr="00D63EBC" w:rsidRDefault="00D63EBC" w:rsidP="002D63AD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i/>
                <w:sz w:val="16"/>
                <w:szCs w:val="16"/>
              </w:rPr>
              <w:t>Führungs-Kompetenz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428FF61" w14:textId="77777777" w:rsidR="00D63EBC" w:rsidRPr="00D63EBC" w:rsidRDefault="00D63EBC" w:rsidP="002D63AD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i/>
                <w:sz w:val="16"/>
                <w:szCs w:val="16"/>
              </w:rPr>
              <w:t>Unternehmerisches Ziel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63DA228C" w14:textId="77777777" w:rsidR="00D63EBC" w:rsidRPr="00D63EBC" w:rsidRDefault="00D63EBC" w:rsidP="002D63AD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i/>
                <w:sz w:val="16"/>
                <w:szCs w:val="16"/>
              </w:rPr>
              <w:t>Inhalte der Führungskräfte-Entwicklung</w:t>
            </w:r>
          </w:p>
        </w:tc>
      </w:tr>
      <w:tr w:rsidR="00D63EBC" w:rsidRPr="002F4E5D" w14:paraId="2E0EFDF6" w14:textId="77777777" w:rsidTr="002D63A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F424E6" w14:textId="77777777" w:rsidR="00D63EBC" w:rsidRPr="00D63EBC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sz w:val="16"/>
                <w:szCs w:val="16"/>
              </w:rPr>
              <w:t>1. Resultate erreichen</w:t>
            </w:r>
          </w:p>
        </w:tc>
        <w:tc>
          <w:tcPr>
            <w:tcW w:w="3827" w:type="dxa"/>
            <w:vAlign w:val="center"/>
          </w:tcPr>
          <w:p w14:paraId="643870EE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64515172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1EAE6D57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4A55DC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770C47FA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D323F1A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7BAB96E4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08" w:type="dxa"/>
            <w:vAlign w:val="center"/>
          </w:tcPr>
          <w:p w14:paraId="00C8AFDA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3EBC" w:rsidRPr="002F4E5D" w14:paraId="5D591D47" w14:textId="77777777" w:rsidTr="002D63A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318FF4" w14:textId="77777777" w:rsidR="00D63EBC" w:rsidRPr="00D63EBC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sz w:val="16"/>
                <w:szCs w:val="16"/>
              </w:rPr>
              <w:t>2. Veränderungen bewirken</w:t>
            </w:r>
          </w:p>
        </w:tc>
        <w:tc>
          <w:tcPr>
            <w:tcW w:w="3827" w:type="dxa"/>
            <w:vAlign w:val="center"/>
          </w:tcPr>
          <w:p w14:paraId="586C2A7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48A6F15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478646D0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05578517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09996993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5D73D1F1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3F49E477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08" w:type="dxa"/>
            <w:vAlign w:val="center"/>
          </w:tcPr>
          <w:p w14:paraId="10CE81E0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3EBC" w:rsidRPr="002F4E5D" w14:paraId="598DA59E" w14:textId="77777777" w:rsidTr="002D63A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C521C2" w14:textId="77777777" w:rsidR="00D63EBC" w:rsidRPr="00D63EBC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sz w:val="16"/>
                <w:szCs w:val="16"/>
              </w:rPr>
              <w:t>3. Organisation optimieren</w:t>
            </w:r>
          </w:p>
        </w:tc>
        <w:tc>
          <w:tcPr>
            <w:tcW w:w="3827" w:type="dxa"/>
            <w:vAlign w:val="center"/>
          </w:tcPr>
          <w:p w14:paraId="2BACD7B6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0DC187E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36A4562B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598A7288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F58AD1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77F605FA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34503CDC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08" w:type="dxa"/>
            <w:vAlign w:val="center"/>
          </w:tcPr>
          <w:p w14:paraId="053B9346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3EBC" w:rsidRPr="002F4E5D" w14:paraId="0E5C711F" w14:textId="77777777" w:rsidTr="002D63A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A17794A" w14:textId="77777777" w:rsidR="00D63EBC" w:rsidRPr="00D63EBC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sz w:val="16"/>
                <w:szCs w:val="16"/>
              </w:rPr>
              <w:t>4. Produktivität steigern</w:t>
            </w:r>
          </w:p>
        </w:tc>
        <w:tc>
          <w:tcPr>
            <w:tcW w:w="3827" w:type="dxa"/>
            <w:vAlign w:val="center"/>
          </w:tcPr>
          <w:p w14:paraId="6194CC05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463C83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3059FA2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9C9CAAB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3D70BA2B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8A2D85E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0A535256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08" w:type="dxa"/>
            <w:vAlign w:val="center"/>
          </w:tcPr>
          <w:p w14:paraId="398A6BF5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3EBC" w:rsidRPr="002F4E5D" w14:paraId="69601B88" w14:textId="77777777" w:rsidTr="002D63A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6C60F2" w14:textId="77777777" w:rsidR="00D63EBC" w:rsidRPr="00D63EBC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sz w:val="16"/>
                <w:szCs w:val="16"/>
              </w:rPr>
              <w:t>5. Menschen befähigen</w:t>
            </w:r>
          </w:p>
        </w:tc>
        <w:tc>
          <w:tcPr>
            <w:tcW w:w="3827" w:type="dxa"/>
            <w:vAlign w:val="center"/>
          </w:tcPr>
          <w:p w14:paraId="57CFDD9C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5C757E44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279D351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36AC9162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155236F8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0E137DD2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1CCE9DD5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08" w:type="dxa"/>
            <w:vAlign w:val="center"/>
          </w:tcPr>
          <w:p w14:paraId="3D89C53A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3EBC" w:rsidRPr="002F4E5D" w14:paraId="3387E29D" w14:textId="77777777" w:rsidTr="002D63AD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0D2BF7" w14:textId="77777777" w:rsidR="00D63EBC" w:rsidRPr="00D63EBC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D63EBC">
              <w:rPr>
                <w:rFonts w:ascii="Tahoma" w:hAnsi="Tahoma" w:cs="Tahoma"/>
                <w:b/>
                <w:sz w:val="16"/>
                <w:szCs w:val="16"/>
              </w:rPr>
              <w:t>6. Sich selbst steuern</w:t>
            </w:r>
          </w:p>
        </w:tc>
        <w:tc>
          <w:tcPr>
            <w:tcW w:w="3827" w:type="dxa"/>
            <w:vAlign w:val="center"/>
          </w:tcPr>
          <w:p w14:paraId="3F5C6A5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57693E23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7B81A212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3733992E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5188514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75A3DDC5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  <w:p w14:paraId="2A7FD6DD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08" w:type="dxa"/>
            <w:vAlign w:val="center"/>
          </w:tcPr>
          <w:p w14:paraId="05629F5A" w14:textId="77777777" w:rsidR="00D63EBC" w:rsidRPr="00D63EBC" w:rsidRDefault="00D63EBC" w:rsidP="002D63AD">
            <w:pPr>
              <w:ind w:left="10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075EE49" w14:textId="4E474934" w:rsidR="00D63EBC" w:rsidRDefault="00D63EB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1FD04202" w14:textId="4F28EF25" w:rsidR="00D63EBC" w:rsidRDefault="00D63EB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817"/>
        <w:gridCol w:w="3717"/>
        <w:gridCol w:w="3418"/>
      </w:tblGrid>
      <w:tr w:rsidR="00D63EBC" w:rsidRPr="002F4E5D" w14:paraId="0F5A3243" w14:textId="77777777" w:rsidTr="00D63EBC">
        <w:tc>
          <w:tcPr>
            <w:tcW w:w="8952" w:type="dxa"/>
            <w:gridSpan w:val="3"/>
            <w:shd w:val="clear" w:color="auto" w:fill="00885E"/>
            <w:vAlign w:val="center"/>
          </w:tcPr>
          <w:p w14:paraId="73409327" w14:textId="77777777" w:rsidR="00D63EBC" w:rsidRPr="00091BC7" w:rsidRDefault="00D63EBC" w:rsidP="002D63AD">
            <w:pPr>
              <w:tabs>
                <w:tab w:val="left" w:pos="459"/>
              </w:tabs>
              <w:spacing w:after="160" w:line="276" w:lineRule="auto"/>
              <w:rPr>
                <w:rFonts w:ascii="Tahoma" w:eastAsiaTheme="minorHAnsi" w:hAnsi="Tahoma" w:cs="Tahoma"/>
                <w:b/>
                <w:color w:val="FFFFFF"/>
                <w:szCs w:val="16"/>
                <w:lang w:eastAsia="en-US"/>
              </w:rPr>
            </w:pPr>
            <w:bookmarkStart w:id="0" w:name="_Hlk160466393"/>
            <w:r w:rsidRPr="00091BC7">
              <w:rPr>
                <w:rFonts w:ascii="Tahoma" w:eastAsiaTheme="minorHAnsi" w:hAnsi="Tahoma" w:cs="Tahoma"/>
                <w:b/>
                <w:color w:val="FFFFFF"/>
                <w:szCs w:val="16"/>
                <w:lang w:eastAsia="en-US"/>
              </w:rPr>
              <w:lastRenderedPageBreak/>
              <w:t>Systematische Führungskräfte-Entwicklung: Beispiel (Handel)</w:t>
            </w:r>
          </w:p>
        </w:tc>
      </w:tr>
      <w:tr w:rsidR="00D63EBC" w:rsidRPr="002A6102" w14:paraId="45380E99" w14:textId="77777777" w:rsidTr="00D63EBC">
        <w:tc>
          <w:tcPr>
            <w:tcW w:w="8952" w:type="dxa"/>
            <w:gridSpan w:val="3"/>
            <w:vAlign w:val="center"/>
          </w:tcPr>
          <w:p w14:paraId="1246E7D2" w14:textId="77777777" w:rsidR="00D63EBC" w:rsidRPr="002A6102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Hintergrund: Ein mittelständisches Handelsunternehmen führt zum ersten Mal in der Firmengeschichte ein Führungskräfte-Entwicklungsprogramm ein. Die Themen werden anhand der Führungs-Kompetenzen definiert.</w:t>
            </w:r>
          </w:p>
        </w:tc>
      </w:tr>
      <w:tr w:rsidR="00D63EBC" w:rsidRPr="002A6102" w14:paraId="7C4C0D91" w14:textId="77777777" w:rsidTr="00D63EBC"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1294DCF9" w14:textId="77777777" w:rsidR="00D63EBC" w:rsidRPr="002A6102" w:rsidRDefault="00D63EBC" w:rsidP="002D63AD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i/>
                <w:sz w:val="16"/>
                <w:szCs w:val="16"/>
              </w:rPr>
              <w:t>Führungs-Kompetenz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73EE0AAE" w14:textId="77777777" w:rsidR="00D63EBC" w:rsidRPr="002A6102" w:rsidRDefault="00D63EBC" w:rsidP="002D63AD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i/>
                <w:sz w:val="16"/>
                <w:szCs w:val="16"/>
              </w:rPr>
              <w:t>Unternehmerisches Ziel</w:t>
            </w:r>
          </w:p>
        </w:tc>
        <w:tc>
          <w:tcPr>
            <w:tcW w:w="3418" w:type="dxa"/>
            <w:shd w:val="clear" w:color="auto" w:fill="D9D9D9" w:themeFill="background1" w:themeFillShade="D9"/>
            <w:vAlign w:val="center"/>
          </w:tcPr>
          <w:p w14:paraId="0E1CA755" w14:textId="77777777" w:rsidR="00D63EBC" w:rsidRPr="002A6102" w:rsidRDefault="00D63EBC" w:rsidP="002D63AD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i/>
                <w:sz w:val="16"/>
                <w:szCs w:val="16"/>
              </w:rPr>
              <w:t>Inhalte der Führungskräfte-Entwicklung</w:t>
            </w:r>
          </w:p>
        </w:tc>
      </w:tr>
      <w:tr w:rsidR="00D63EBC" w:rsidRPr="002A6102" w14:paraId="4C041650" w14:textId="77777777" w:rsidTr="00D63EBC"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0CB15B88" w14:textId="77777777" w:rsidR="00D63EBC" w:rsidRPr="002A6102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sz w:val="16"/>
                <w:szCs w:val="16"/>
              </w:rPr>
              <w:t>1. Resultate erreichen</w:t>
            </w:r>
          </w:p>
        </w:tc>
        <w:tc>
          <w:tcPr>
            <w:tcW w:w="3717" w:type="dxa"/>
            <w:vAlign w:val="center"/>
          </w:tcPr>
          <w:p w14:paraId="0B111A98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Systematischer Zielprozess durch das gesamte Unternehmen mit «Führen mit Zielen»</w:t>
            </w:r>
          </w:p>
          <w:p w14:paraId="2A35F6D0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Mehr Ergebnisfokus bzw. Professionalität in Projekten</w:t>
            </w:r>
          </w:p>
          <w:p w14:paraId="734A48E0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3418" w:type="dxa"/>
            <w:vAlign w:val="center"/>
          </w:tcPr>
          <w:p w14:paraId="03DAA5E0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Vermittlung der Grundsätze und der Methodik von «Führen mit Zielen»</w:t>
            </w:r>
          </w:p>
          <w:p w14:paraId="761A3672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«Agiles Projektmanagement» als Führungsinstrument</w:t>
            </w:r>
          </w:p>
          <w:p w14:paraId="66A7BCD5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D63EBC" w:rsidRPr="002A6102" w14:paraId="6845E2E5" w14:textId="77777777" w:rsidTr="00D63EBC"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53D8DA38" w14:textId="77777777" w:rsidR="00D63EBC" w:rsidRPr="002A6102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sz w:val="16"/>
                <w:szCs w:val="16"/>
              </w:rPr>
              <w:t>2. Veränderungen bewirken</w:t>
            </w:r>
          </w:p>
        </w:tc>
        <w:tc>
          <w:tcPr>
            <w:tcW w:w="3717" w:type="dxa"/>
            <w:vAlign w:val="center"/>
          </w:tcPr>
          <w:p w14:paraId="41388A68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Kompetenzsteigerung im Change-Management: Kommunikation, Nutzenfokus…</w:t>
            </w:r>
          </w:p>
          <w:p w14:paraId="31229F7C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Einstieg in das Thema «Kultur-Entwicklung»</w:t>
            </w:r>
          </w:p>
          <w:p w14:paraId="184D1A83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3418" w:type="dxa"/>
            <w:vAlign w:val="center"/>
          </w:tcPr>
          <w:p w14:paraId="60FECB7C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Change-Management als Führungsmethodik: Transformations-Management</w:t>
            </w:r>
          </w:p>
          <w:p w14:paraId="29D14138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Grundlagen-Seminar und erste Anwendung: Kulturentwicklung</w:t>
            </w:r>
          </w:p>
          <w:p w14:paraId="5BBFCDC5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D63EBC" w:rsidRPr="002A6102" w14:paraId="091803A0" w14:textId="77777777" w:rsidTr="00D63EBC"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5C1E4D59" w14:textId="77777777" w:rsidR="00D63EBC" w:rsidRPr="002A6102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sz w:val="16"/>
                <w:szCs w:val="16"/>
              </w:rPr>
              <w:t>3. Organisation optimieren</w:t>
            </w:r>
          </w:p>
        </w:tc>
        <w:tc>
          <w:tcPr>
            <w:tcW w:w="3717" w:type="dxa"/>
            <w:vAlign w:val="center"/>
          </w:tcPr>
          <w:p w14:paraId="118A273A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Deutlich mehr Prozessorientierung und Vermeidung von Silos im Unternehmen</w:t>
            </w:r>
          </w:p>
          <w:p w14:paraId="7C0F9204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Optimierung des Schnittstellen-Managements</w:t>
            </w:r>
          </w:p>
          <w:p w14:paraId="7C619B43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3418" w:type="dxa"/>
            <w:vAlign w:val="center"/>
          </w:tcPr>
          <w:p w14:paraId="478E4443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Entwicklung von Prozesslandkarten als Führungswerkzeug</w:t>
            </w:r>
          </w:p>
          <w:p w14:paraId="37DD9FF9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Einführung von Schnittstellen-Vereinbarungen zur Verbesserung der Zusammenarbeit</w:t>
            </w:r>
          </w:p>
          <w:p w14:paraId="4C4EE0EF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D63EBC" w:rsidRPr="002A6102" w14:paraId="6F486CD3" w14:textId="77777777" w:rsidTr="00D63EBC"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794FB995" w14:textId="77777777" w:rsidR="00D63EBC" w:rsidRPr="002A6102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sz w:val="16"/>
                <w:szCs w:val="16"/>
              </w:rPr>
              <w:t>4. Produktivität steigern</w:t>
            </w:r>
          </w:p>
        </w:tc>
        <w:tc>
          <w:tcPr>
            <w:tcW w:w="3717" w:type="dxa"/>
            <w:vAlign w:val="center"/>
          </w:tcPr>
          <w:p w14:paraId="028F8CA2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Reduktion von Selbstbeschäftigung und «Sitzungstourismus»</w:t>
            </w:r>
          </w:p>
          <w:p w14:paraId="5812CDEF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Mehr unternehmerischen Mut zur «systematischen Müllabfuhr»</w:t>
            </w:r>
          </w:p>
          <w:p w14:paraId="647334AC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3418" w:type="dxa"/>
            <w:vAlign w:val="center"/>
          </w:tcPr>
          <w:p w14:paraId="32B89C14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</w:tr>
      <w:tr w:rsidR="00D63EBC" w:rsidRPr="002A6102" w14:paraId="59F316F7" w14:textId="77777777" w:rsidTr="00D63EBC"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4883D862" w14:textId="77777777" w:rsidR="00D63EBC" w:rsidRPr="002A6102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sz w:val="16"/>
                <w:szCs w:val="16"/>
              </w:rPr>
              <w:t>5. Menschen befähigen</w:t>
            </w:r>
          </w:p>
        </w:tc>
        <w:tc>
          <w:tcPr>
            <w:tcW w:w="3717" w:type="dxa"/>
            <w:vAlign w:val="center"/>
          </w:tcPr>
          <w:p w14:paraId="0510F9A7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3418" w:type="dxa"/>
            <w:vAlign w:val="center"/>
          </w:tcPr>
          <w:p w14:paraId="77462B2B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63EBC" w:rsidRPr="002A6102" w14:paraId="4A3B3C6B" w14:textId="77777777" w:rsidTr="00D63EBC"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5DC4F5CB" w14:textId="77777777" w:rsidR="00D63EBC" w:rsidRPr="002A6102" w:rsidRDefault="00D63EBC" w:rsidP="002D63AD">
            <w:pPr>
              <w:rPr>
                <w:rFonts w:ascii="Tahoma" w:hAnsi="Tahoma" w:cs="Tahoma"/>
                <w:sz w:val="16"/>
                <w:szCs w:val="16"/>
              </w:rPr>
            </w:pPr>
            <w:r w:rsidRPr="002A6102">
              <w:rPr>
                <w:rFonts w:ascii="Tahoma" w:hAnsi="Tahoma" w:cs="Tahoma"/>
                <w:b/>
                <w:sz w:val="16"/>
                <w:szCs w:val="16"/>
              </w:rPr>
              <w:t>6. Sich selbst steuern</w:t>
            </w:r>
          </w:p>
        </w:tc>
        <w:tc>
          <w:tcPr>
            <w:tcW w:w="3717" w:type="dxa"/>
            <w:vAlign w:val="center"/>
          </w:tcPr>
          <w:p w14:paraId="68165472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8" w:type="dxa"/>
            <w:vAlign w:val="center"/>
          </w:tcPr>
          <w:p w14:paraId="3BB2823D" w14:textId="77777777" w:rsidR="00D63EBC" w:rsidRPr="002A6102" w:rsidRDefault="00D63EBC" w:rsidP="00D63EBC">
            <w:pPr>
              <w:pStyle w:val="Listenabsatz"/>
              <w:numPr>
                <w:ilvl w:val="0"/>
                <w:numId w:val="7"/>
              </w:numPr>
              <w:ind w:left="463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61CD269D" w14:textId="77777777" w:rsidR="00D63EBC" w:rsidRDefault="00D63EB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071608A8" w14:textId="77777777" w:rsidR="00D63EBC" w:rsidRDefault="00D63EB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52689526" w14:textId="77777777" w:rsidR="00181251" w:rsidRDefault="00181251">
      <w:pPr>
        <w:rPr>
          <w:rFonts w:ascii="Knockout HTF49-Liteweight" w:hAnsi="Knockout HTF49-Liteweight" w:cs="Knockout HTF49-Liteweight"/>
          <w:color w:val="008962"/>
          <w:sz w:val="28"/>
          <w:szCs w:val="28"/>
        </w:rPr>
      </w:pPr>
      <w:bookmarkStart w:id="1" w:name="_GoBack"/>
      <w:bookmarkEnd w:id="1"/>
    </w:p>
    <w:sectPr w:rsidR="00181251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0865BEA8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50</w:t>
    </w:r>
    <w:r>
      <w:rPr>
        <w:rFonts w:ascii="Tahoma" w:hAnsi="Tahoma" w:cs="Tahoma"/>
        <w:sz w:val="16"/>
        <w:szCs w:val="16"/>
        <w:lang w:val="en-US"/>
      </w:rPr>
      <w:t xml:space="preserve"> 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D63EBC">
      <w:rPr>
        <w:rFonts w:ascii="Tahoma" w:hAnsi="Tahoma" w:cs="Tahoma"/>
        <w:sz w:val="16"/>
        <w:szCs w:val="16"/>
        <w:lang w:val="en-US"/>
      </w:rPr>
      <w:t>Mar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2C4F78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181251"/>
    <w:rsid w:val="001A1F68"/>
    <w:rsid w:val="002C4F78"/>
    <w:rsid w:val="002F64F9"/>
    <w:rsid w:val="00353321"/>
    <w:rsid w:val="0039145F"/>
    <w:rsid w:val="003A1F2C"/>
    <w:rsid w:val="004C7BEA"/>
    <w:rsid w:val="004E0B01"/>
    <w:rsid w:val="0061505D"/>
    <w:rsid w:val="00684D73"/>
    <w:rsid w:val="006E032F"/>
    <w:rsid w:val="00755AF7"/>
    <w:rsid w:val="00756D52"/>
    <w:rsid w:val="00817495"/>
    <w:rsid w:val="0086766F"/>
    <w:rsid w:val="009C3C35"/>
    <w:rsid w:val="00BA0F4D"/>
    <w:rsid w:val="00BA783A"/>
    <w:rsid w:val="00D15F14"/>
    <w:rsid w:val="00D31A31"/>
    <w:rsid w:val="00D6187F"/>
    <w:rsid w:val="00D62591"/>
    <w:rsid w:val="00D63EBC"/>
    <w:rsid w:val="00D71EB0"/>
    <w:rsid w:val="00DB3965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0c5fb65c-1808-44a2-9e5e-e60506defe86"/>
    <ds:schemaRef ds:uri="http://schemas.openxmlformats.org/package/2006/metadata/core-properties"/>
    <ds:schemaRef ds:uri="http://purl.org/dc/terms/"/>
    <ds:schemaRef ds:uri="bda11ee6-c8db-4c9d-b40b-82d2b801b113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3</cp:revision>
  <dcterms:created xsi:type="dcterms:W3CDTF">2024-03-04T16:37:00Z</dcterms:created>
  <dcterms:modified xsi:type="dcterms:W3CDTF">2024-03-04T16:40:00Z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